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671D" w14:textId="77777777" w:rsidR="00FA052B" w:rsidRDefault="00FA052B" w:rsidP="00FA052B">
      <w:pPr>
        <w:spacing w:after="0" w:line="240" w:lineRule="auto"/>
        <w:rPr>
          <w:rFonts w:ascii="Times New Roman" w:hAnsi="Times New Roman" w:cs="Times New Roman"/>
          <w:b/>
          <w:sz w:val="24"/>
          <w:szCs w:val="24"/>
        </w:rPr>
      </w:pPr>
    </w:p>
    <w:p w14:paraId="1A29A7CB" w14:textId="77777777" w:rsidR="00FA052B" w:rsidRPr="009A18B3" w:rsidRDefault="00FA052B" w:rsidP="00FA052B">
      <w:pPr>
        <w:spacing w:after="0" w:line="240" w:lineRule="auto"/>
        <w:rPr>
          <w:rFonts w:ascii="Times New Roman" w:hAnsi="Times New Roman" w:cs="Times New Roman"/>
          <w:b/>
          <w:sz w:val="24"/>
          <w:szCs w:val="24"/>
        </w:rPr>
      </w:pPr>
      <w:r w:rsidRPr="009A18B3">
        <w:rPr>
          <w:rFonts w:ascii="Times New Roman" w:hAnsi="Times New Roman" w:cs="Times New Roman"/>
          <w:b/>
          <w:sz w:val="24"/>
          <w:szCs w:val="24"/>
        </w:rPr>
        <w:t>Section 140.88</w:t>
      </w:r>
      <w:r>
        <w:rPr>
          <w:rFonts w:ascii="Times New Roman" w:hAnsi="Times New Roman" w:cs="Times New Roman"/>
          <w:b/>
          <w:sz w:val="24"/>
          <w:szCs w:val="24"/>
        </w:rPr>
        <w:t xml:space="preserve"> </w:t>
      </w:r>
      <w:r w:rsidRPr="009A18B3">
        <w:rPr>
          <w:rFonts w:ascii="Times New Roman" w:hAnsi="Times New Roman" w:cs="Times New Roman"/>
          <w:b/>
          <w:sz w:val="24"/>
          <w:szCs w:val="24"/>
        </w:rPr>
        <w:t xml:space="preserve"> Managed Care Organization Provider Assessment </w:t>
      </w:r>
    </w:p>
    <w:p w14:paraId="4B16CB92" w14:textId="77777777" w:rsidR="00FA052B" w:rsidRPr="009A18B3" w:rsidRDefault="00FA052B" w:rsidP="00FA052B">
      <w:pPr>
        <w:spacing w:after="0" w:line="240" w:lineRule="auto"/>
        <w:rPr>
          <w:rFonts w:ascii="Times New Roman" w:hAnsi="Times New Roman" w:cs="Times New Roman"/>
          <w:sz w:val="24"/>
          <w:szCs w:val="24"/>
        </w:rPr>
      </w:pPr>
    </w:p>
    <w:p w14:paraId="448C7C0D" w14:textId="77777777" w:rsidR="00FA052B" w:rsidRPr="009A18B3" w:rsidRDefault="00FA052B" w:rsidP="005C4906">
      <w:pPr>
        <w:spacing w:after="0" w:line="240" w:lineRule="auto"/>
        <w:ind w:left="1440" w:hanging="720"/>
        <w:rPr>
          <w:rFonts w:ascii="Times New Roman" w:hAnsi="Times New Roman" w:cs="Times New Roman"/>
          <w:sz w:val="24"/>
          <w:szCs w:val="24"/>
        </w:rPr>
      </w:pPr>
      <w:r w:rsidRPr="009A18B3">
        <w:rPr>
          <w:rFonts w:ascii="Times New Roman" w:hAnsi="Times New Roman" w:cs="Times New Roman"/>
          <w:sz w:val="24"/>
          <w:szCs w:val="24"/>
        </w:rPr>
        <w:t>a)</w:t>
      </w:r>
      <w:r w:rsidRPr="009A18B3">
        <w:rPr>
          <w:rFonts w:ascii="Times New Roman" w:hAnsi="Times New Roman" w:cs="Times New Roman"/>
          <w:sz w:val="24"/>
          <w:szCs w:val="24"/>
        </w:rPr>
        <w:tab/>
        <w:t>Definitions</w:t>
      </w:r>
    </w:p>
    <w:p w14:paraId="5C7FDAA9" w14:textId="77777777" w:rsidR="00FA052B" w:rsidRPr="009A18B3" w:rsidRDefault="00FA052B" w:rsidP="00FA052B">
      <w:pPr>
        <w:spacing w:after="0" w:line="240" w:lineRule="auto"/>
        <w:rPr>
          <w:rFonts w:ascii="Times New Roman" w:hAnsi="Times New Roman" w:cs="Times New Roman"/>
          <w:sz w:val="24"/>
          <w:szCs w:val="24"/>
        </w:rPr>
      </w:pPr>
    </w:p>
    <w:p w14:paraId="2FF45A5D"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1)</w:t>
      </w:r>
      <w:r w:rsidRPr="009A18B3">
        <w:rPr>
          <w:rFonts w:ascii="Times New Roman" w:hAnsi="Times New Roman" w:cs="Times New Roman"/>
          <w:sz w:val="24"/>
          <w:szCs w:val="24"/>
        </w:rPr>
        <w:tab/>
      </w:r>
      <w:r>
        <w:rPr>
          <w:rFonts w:ascii="Times New Roman" w:hAnsi="Times New Roman" w:cs="Times New Roman"/>
          <w:sz w:val="24"/>
          <w:szCs w:val="24"/>
        </w:rPr>
        <w:t>"</w:t>
      </w:r>
      <w:r w:rsidRPr="009A18B3">
        <w:rPr>
          <w:rFonts w:ascii="Times New Roman" w:hAnsi="Times New Roman" w:cs="Times New Roman"/>
          <w:sz w:val="24"/>
          <w:szCs w:val="24"/>
        </w:rPr>
        <w:t>Base Year</w:t>
      </w:r>
      <w:r>
        <w:rPr>
          <w:rFonts w:ascii="Times New Roman" w:hAnsi="Times New Roman" w:cs="Times New Roman"/>
          <w:sz w:val="24"/>
          <w:szCs w:val="24"/>
        </w:rPr>
        <w:t>"</w:t>
      </w:r>
      <w:r w:rsidRPr="009A18B3">
        <w:rPr>
          <w:rFonts w:ascii="Times New Roman" w:hAnsi="Times New Roman" w:cs="Times New Roman"/>
          <w:sz w:val="24"/>
          <w:szCs w:val="24"/>
        </w:rPr>
        <w:t xml:space="preserve"> means the </w:t>
      </w:r>
      <w:proofErr w:type="gramStart"/>
      <w:r w:rsidRPr="009A18B3">
        <w:rPr>
          <w:rFonts w:ascii="Times New Roman" w:hAnsi="Times New Roman" w:cs="Times New Roman"/>
          <w:sz w:val="24"/>
          <w:szCs w:val="24"/>
        </w:rPr>
        <w:t>12 month</w:t>
      </w:r>
      <w:proofErr w:type="gramEnd"/>
      <w:r w:rsidRPr="009A18B3">
        <w:rPr>
          <w:rFonts w:ascii="Times New Roman" w:hAnsi="Times New Roman" w:cs="Times New Roman"/>
          <w:sz w:val="24"/>
          <w:szCs w:val="24"/>
        </w:rPr>
        <w:t xml:space="preserve"> period from January 1, 2018 to December 31, 2018 </w:t>
      </w:r>
    </w:p>
    <w:p w14:paraId="4C3B7AE0" w14:textId="77777777" w:rsidR="00FA052B" w:rsidRPr="009A18B3" w:rsidRDefault="00FA052B" w:rsidP="00FA052B">
      <w:pPr>
        <w:spacing w:after="0" w:line="240" w:lineRule="auto"/>
        <w:rPr>
          <w:rFonts w:ascii="Times New Roman" w:hAnsi="Times New Roman" w:cs="Times New Roman"/>
          <w:sz w:val="24"/>
          <w:szCs w:val="24"/>
        </w:rPr>
      </w:pPr>
    </w:p>
    <w:p w14:paraId="20E5BC18" w14:textId="77777777" w:rsidR="00FA052B" w:rsidRPr="009A18B3" w:rsidRDefault="00FA052B" w:rsidP="00FA052B">
      <w:pPr>
        <w:spacing w:after="0" w:line="240" w:lineRule="auto"/>
        <w:ind w:left="720" w:firstLine="720"/>
        <w:rPr>
          <w:rFonts w:ascii="Times New Roman" w:hAnsi="Times New Roman" w:cs="Times New Roman"/>
          <w:sz w:val="24"/>
          <w:szCs w:val="24"/>
        </w:rPr>
      </w:pPr>
      <w:r w:rsidRPr="009A18B3">
        <w:rPr>
          <w:rFonts w:ascii="Times New Roman" w:hAnsi="Times New Roman" w:cs="Times New Roman"/>
          <w:sz w:val="24"/>
          <w:szCs w:val="24"/>
        </w:rPr>
        <w:t>2)</w:t>
      </w:r>
      <w:r w:rsidRPr="009A18B3">
        <w:rPr>
          <w:rFonts w:ascii="Times New Roman" w:hAnsi="Times New Roman" w:cs="Times New Roman"/>
          <w:sz w:val="24"/>
          <w:szCs w:val="24"/>
        </w:rPr>
        <w:tab/>
      </w:r>
      <w:r>
        <w:rPr>
          <w:rFonts w:ascii="Times New Roman" w:hAnsi="Times New Roman" w:cs="Times New Roman"/>
          <w:sz w:val="24"/>
          <w:szCs w:val="24"/>
        </w:rPr>
        <w:t>"</w:t>
      </w:r>
      <w:r w:rsidRPr="009A18B3">
        <w:rPr>
          <w:rFonts w:ascii="Times New Roman" w:hAnsi="Times New Roman" w:cs="Times New Roman"/>
          <w:sz w:val="24"/>
          <w:szCs w:val="24"/>
        </w:rPr>
        <w:t>Department</w:t>
      </w:r>
      <w:r>
        <w:rPr>
          <w:rFonts w:ascii="Times New Roman" w:hAnsi="Times New Roman" w:cs="Times New Roman"/>
          <w:sz w:val="24"/>
          <w:szCs w:val="24"/>
        </w:rPr>
        <w:t>"</w:t>
      </w:r>
      <w:r w:rsidRPr="009A18B3">
        <w:rPr>
          <w:rFonts w:ascii="Times New Roman" w:hAnsi="Times New Roman" w:cs="Times New Roman"/>
          <w:sz w:val="24"/>
          <w:szCs w:val="24"/>
        </w:rPr>
        <w:t xml:space="preserve"> means the Department of Healthcare and Family Services.</w:t>
      </w:r>
    </w:p>
    <w:p w14:paraId="286D9A98" w14:textId="77777777" w:rsidR="00FA052B" w:rsidRPr="009A18B3" w:rsidRDefault="00FA052B" w:rsidP="00FA052B">
      <w:pPr>
        <w:spacing w:after="0" w:line="240" w:lineRule="auto"/>
        <w:rPr>
          <w:rFonts w:ascii="Times New Roman" w:hAnsi="Times New Roman" w:cs="Times New Roman"/>
          <w:sz w:val="24"/>
          <w:szCs w:val="24"/>
        </w:rPr>
      </w:pPr>
    </w:p>
    <w:p w14:paraId="0FD083B3" w14:textId="3A38BAD1"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3)</w:t>
      </w:r>
      <w:r w:rsidRPr="009A18B3">
        <w:rPr>
          <w:rFonts w:ascii="Times New Roman" w:hAnsi="Times New Roman" w:cs="Times New Roman"/>
          <w:sz w:val="24"/>
          <w:szCs w:val="24"/>
        </w:rPr>
        <w:tab/>
      </w:r>
      <w:r>
        <w:rPr>
          <w:rFonts w:ascii="Times New Roman" w:hAnsi="Times New Roman" w:cs="Times New Roman"/>
          <w:sz w:val="24"/>
          <w:szCs w:val="24"/>
        </w:rPr>
        <w:t>"</w:t>
      </w:r>
      <w:r w:rsidRPr="009A18B3">
        <w:rPr>
          <w:rFonts w:ascii="Times New Roman" w:hAnsi="Times New Roman" w:cs="Times New Roman"/>
          <w:sz w:val="24"/>
          <w:szCs w:val="24"/>
        </w:rPr>
        <w:t>Federal employee health benefit</w:t>
      </w:r>
      <w:r>
        <w:rPr>
          <w:rFonts w:ascii="Times New Roman" w:hAnsi="Times New Roman" w:cs="Times New Roman"/>
          <w:sz w:val="24"/>
          <w:szCs w:val="24"/>
        </w:rPr>
        <w:t>"</w:t>
      </w:r>
      <w:r w:rsidRPr="009A18B3">
        <w:rPr>
          <w:rFonts w:ascii="Times New Roman" w:hAnsi="Times New Roman" w:cs="Times New Roman"/>
          <w:sz w:val="24"/>
          <w:szCs w:val="24"/>
        </w:rPr>
        <w:t xml:space="preserve"> means the program of health benefits plans, as defined in 5 </w:t>
      </w:r>
      <w:r w:rsidR="00572A70">
        <w:rPr>
          <w:rFonts w:ascii="Times New Roman" w:hAnsi="Times New Roman" w:cs="Times New Roman"/>
          <w:sz w:val="24"/>
          <w:szCs w:val="24"/>
        </w:rPr>
        <w:t>U.S.C.</w:t>
      </w:r>
      <w:r w:rsidRPr="009A18B3">
        <w:rPr>
          <w:rFonts w:ascii="Times New Roman" w:hAnsi="Times New Roman" w:cs="Times New Roman"/>
          <w:sz w:val="24"/>
          <w:szCs w:val="24"/>
        </w:rPr>
        <w:t xml:space="preserve"> 8901, available to federal employees under 5 </w:t>
      </w:r>
      <w:r w:rsidR="00572A70">
        <w:rPr>
          <w:rFonts w:ascii="Times New Roman" w:hAnsi="Times New Roman" w:cs="Times New Roman"/>
          <w:sz w:val="24"/>
          <w:szCs w:val="24"/>
        </w:rPr>
        <w:t>U.S.C</w:t>
      </w:r>
      <w:r w:rsidR="008113E9">
        <w:rPr>
          <w:rFonts w:ascii="Times New Roman" w:hAnsi="Times New Roman" w:cs="Times New Roman"/>
          <w:sz w:val="24"/>
          <w:szCs w:val="24"/>
        </w:rPr>
        <w:t>.</w:t>
      </w:r>
      <w:r w:rsidRPr="009A18B3">
        <w:rPr>
          <w:rFonts w:ascii="Times New Roman" w:hAnsi="Times New Roman" w:cs="Times New Roman"/>
          <w:sz w:val="24"/>
          <w:szCs w:val="24"/>
        </w:rPr>
        <w:t xml:space="preserve"> 8901 to 8914.</w:t>
      </w:r>
    </w:p>
    <w:p w14:paraId="4D5932A2" w14:textId="77777777" w:rsidR="00FA052B" w:rsidRPr="009A18B3" w:rsidRDefault="00FA052B" w:rsidP="00FA052B">
      <w:pPr>
        <w:spacing w:after="0" w:line="240" w:lineRule="auto"/>
        <w:rPr>
          <w:rFonts w:ascii="Times New Roman" w:hAnsi="Times New Roman" w:cs="Times New Roman"/>
          <w:sz w:val="24"/>
          <w:szCs w:val="24"/>
        </w:rPr>
      </w:pPr>
    </w:p>
    <w:p w14:paraId="71F84B10" w14:textId="77777777" w:rsidR="00FA052B" w:rsidRPr="009A18B3" w:rsidRDefault="00FA052B" w:rsidP="00FA052B">
      <w:pPr>
        <w:spacing w:after="0" w:line="240" w:lineRule="auto"/>
        <w:ind w:left="720" w:firstLine="720"/>
        <w:rPr>
          <w:rFonts w:ascii="Times New Roman" w:hAnsi="Times New Roman" w:cs="Times New Roman"/>
          <w:sz w:val="24"/>
          <w:szCs w:val="24"/>
        </w:rPr>
      </w:pPr>
      <w:r w:rsidRPr="009A18B3">
        <w:rPr>
          <w:rFonts w:ascii="Times New Roman" w:hAnsi="Times New Roman" w:cs="Times New Roman"/>
          <w:sz w:val="24"/>
          <w:szCs w:val="24"/>
        </w:rPr>
        <w:t>4)</w:t>
      </w:r>
      <w:r w:rsidRPr="009A18B3">
        <w:rPr>
          <w:rFonts w:ascii="Times New Roman" w:hAnsi="Times New Roman" w:cs="Times New Roman"/>
          <w:sz w:val="24"/>
          <w:szCs w:val="24"/>
        </w:rPr>
        <w:tab/>
      </w:r>
      <w:r>
        <w:rPr>
          <w:rFonts w:ascii="Times New Roman" w:hAnsi="Times New Roman" w:cs="Times New Roman"/>
          <w:sz w:val="24"/>
          <w:szCs w:val="24"/>
        </w:rPr>
        <w:t>"</w:t>
      </w:r>
      <w:r w:rsidRPr="009A18B3">
        <w:rPr>
          <w:rFonts w:ascii="Times New Roman" w:hAnsi="Times New Roman" w:cs="Times New Roman"/>
          <w:sz w:val="24"/>
          <w:szCs w:val="24"/>
        </w:rPr>
        <w:t>Fund</w:t>
      </w:r>
      <w:r>
        <w:rPr>
          <w:rFonts w:ascii="Times New Roman" w:hAnsi="Times New Roman" w:cs="Times New Roman"/>
          <w:sz w:val="24"/>
          <w:szCs w:val="24"/>
        </w:rPr>
        <w:t>"</w:t>
      </w:r>
      <w:r w:rsidRPr="009A18B3">
        <w:rPr>
          <w:rFonts w:ascii="Times New Roman" w:hAnsi="Times New Roman" w:cs="Times New Roman"/>
          <w:sz w:val="24"/>
          <w:szCs w:val="24"/>
        </w:rPr>
        <w:t xml:space="preserve"> means the Healthcare Provider Relief Fund.</w:t>
      </w:r>
    </w:p>
    <w:p w14:paraId="5D649953" w14:textId="77777777" w:rsidR="00FA052B" w:rsidRPr="009A18B3" w:rsidRDefault="00FA052B" w:rsidP="00FA052B">
      <w:pPr>
        <w:spacing w:after="0" w:line="240" w:lineRule="auto"/>
        <w:rPr>
          <w:rFonts w:ascii="Times New Roman" w:hAnsi="Times New Roman" w:cs="Times New Roman"/>
          <w:sz w:val="24"/>
          <w:szCs w:val="24"/>
        </w:rPr>
      </w:pPr>
    </w:p>
    <w:p w14:paraId="775AF05F"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5)</w:t>
      </w:r>
      <w:r w:rsidRPr="009A18B3">
        <w:rPr>
          <w:rFonts w:ascii="Times New Roman" w:hAnsi="Times New Roman" w:cs="Times New Roman"/>
          <w:sz w:val="24"/>
          <w:szCs w:val="24"/>
        </w:rPr>
        <w:tab/>
      </w:r>
      <w:r>
        <w:rPr>
          <w:rFonts w:ascii="Times New Roman" w:hAnsi="Times New Roman" w:cs="Times New Roman"/>
          <w:sz w:val="24"/>
          <w:szCs w:val="24"/>
        </w:rPr>
        <w:t>"</w:t>
      </w:r>
      <w:r w:rsidRPr="009A18B3">
        <w:rPr>
          <w:rFonts w:ascii="Times New Roman" w:hAnsi="Times New Roman" w:cs="Times New Roman"/>
          <w:sz w:val="24"/>
          <w:szCs w:val="24"/>
        </w:rPr>
        <w:t>Managed Care Organization</w:t>
      </w:r>
      <w:r>
        <w:rPr>
          <w:rFonts w:ascii="Times New Roman" w:hAnsi="Times New Roman" w:cs="Times New Roman"/>
          <w:sz w:val="24"/>
          <w:szCs w:val="24"/>
        </w:rPr>
        <w:t>"</w:t>
      </w:r>
      <w:r w:rsidRPr="009A18B3">
        <w:rPr>
          <w:rFonts w:ascii="Times New Roman" w:hAnsi="Times New Roman" w:cs="Times New Roman"/>
          <w:sz w:val="24"/>
          <w:szCs w:val="24"/>
        </w:rPr>
        <w:t xml:space="preserve"> means an entity operating under a certificate of authority issued pursuant to the Health Maintenance Organization Act </w:t>
      </w:r>
      <w:r>
        <w:rPr>
          <w:rFonts w:ascii="Times New Roman" w:hAnsi="Times New Roman" w:cs="Times New Roman"/>
          <w:sz w:val="24"/>
          <w:szCs w:val="24"/>
        </w:rPr>
        <w:t>[</w:t>
      </w:r>
      <w:r w:rsidRPr="009A18B3">
        <w:rPr>
          <w:rFonts w:ascii="Times New Roman" w:hAnsi="Times New Roman" w:cs="Times New Roman"/>
          <w:sz w:val="24"/>
          <w:szCs w:val="24"/>
        </w:rPr>
        <w:t xml:space="preserve">215 </w:t>
      </w:r>
      <w:proofErr w:type="spellStart"/>
      <w:r w:rsidRPr="009A18B3">
        <w:rPr>
          <w:rFonts w:ascii="Times New Roman" w:hAnsi="Times New Roman" w:cs="Times New Roman"/>
          <w:sz w:val="24"/>
          <w:szCs w:val="24"/>
        </w:rPr>
        <w:t>ILCS</w:t>
      </w:r>
      <w:proofErr w:type="spellEnd"/>
      <w:r w:rsidRPr="009A18B3">
        <w:rPr>
          <w:rFonts w:ascii="Times New Roman" w:hAnsi="Times New Roman" w:cs="Times New Roman"/>
          <w:sz w:val="24"/>
          <w:szCs w:val="24"/>
        </w:rPr>
        <w:t xml:space="preserve"> 125</w:t>
      </w:r>
      <w:r>
        <w:rPr>
          <w:rFonts w:ascii="Times New Roman" w:hAnsi="Times New Roman" w:cs="Times New Roman"/>
          <w:sz w:val="24"/>
          <w:szCs w:val="24"/>
        </w:rPr>
        <w:t>]</w:t>
      </w:r>
      <w:r w:rsidRPr="009A18B3">
        <w:rPr>
          <w:rFonts w:ascii="Times New Roman" w:hAnsi="Times New Roman" w:cs="Times New Roman"/>
          <w:sz w:val="24"/>
          <w:szCs w:val="24"/>
        </w:rPr>
        <w:t xml:space="preserve"> or as a Managed Care Community Network pursuant to Section 5-11 of the Public Aid Code </w:t>
      </w:r>
      <w:r>
        <w:rPr>
          <w:rFonts w:ascii="Times New Roman" w:hAnsi="Times New Roman" w:cs="Times New Roman"/>
          <w:sz w:val="24"/>
          <w:szCs w:val="24"/>
        </w:rPr>
        <w:t>[</w:t>
      </w:r>
      <w:r w:rsidRPr="009A18B3">
        <w:rPr>
          <w:rFonts w:ascii="Times New Roman" w:hAnsi="Times New Roman" w:cs="Times New Roman"/>
          <w:sz w:val="24"/>
          <w:szCs w:val="24"/>
        </w:rPr>
        <w:t xml:space="preserve">305 </w:t>
      </w:r>
      <w:proofErr w:type="spellStart"/>
      <w:r w:rsidRPr="009A18B3">
        <w:rPr>
          <w:rFonts w:ascii="Times New Roman" w:hAnsi="Times New Roman" w:cs="Times New Roman"/>
          <w:sz w:val="24"/>
          <w:szCs w:val="24"/>
        </w:rPr>
        <w:t>ILCS</w:t>
      </w:r>
      <w:proofErr w:type="spellEnd"/>
      <w:r w:rsidRPr="009A18B3">
        <w:rPr>
          <w:rFonts w:ascii="Times New Roman" w:hAnsi="Times New Roman" w:cs="Times New Roman"/>
          <w:sz w:val="24"/>
          <w:szCs w:val="24"/>
        </w:rPr>
        <w:t xml:space="preserve"> 5</w:t>
      </w:r>
      <w:r>
        <w:rPr>
          <w:rFonts w:ascii="Times New Roman" w:hAnsi="Times New Roman" w:cs="Times New Roman"/>
          <w:sz w:val="24"/>
          <w:szCs w:val="24"/>
        </w:rPr>
        <w:t>].</w:t>
      </w:r>
    </w:p>
    <w:p w14:paraId="76C469F0" w14:textId="77777777" w:rsidR="00FA052B" w:rsidRPr="009A18B3" w:rsidRDefault="00FA052B" w:rsidP="00FA052B">
      <w:pPr>
        <w:spacing w:after="0" w:line="240" w:lineRule="auto"/>
        <w:rPr>
          <w:rFonts w:ascii="Times New Roman" w:hAnsi="Times New Roman" w:cs="Times New Roman"/>
          <w:sz w:val="24"/>
          <w:szCs w:val="24"/>
        </w:rPr>
      </w:pPr>
    </w:p>
    <w:p w14:paraId="68211F16"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6)</w:t>
      </w:r>
      <w:r w:rsidRPr="009A18B3">
        <w:rPr>
          <w:rFonts w:ascii="Times New Roman" w:hAnsi="Times New Roman" w:cs="Times New Roman"/>
          <w:sz w:val="24"/>
          <w:szCs w:val="24"/>
        </w:rPr>
        <w:tab/>
      </w:r>
      <w:r>
        <w:rPr>
          <w:rFonts w:ascii="Times New Roman" w:hAnsi="Times New Roman" w:cs="Times New Roman"/>
          <w:sz w:val="24"/>
          <w:szCs w:val="24"/>
        </w:rPr>
        <w:t>"</w:t>
      </w:r>
      <w:r w:rsidRPr="009A18B3">
        <w:rPr>
          <w:rFonts w:ascii="Times New Roman" w:hAnsi="Times New Roman" w:cs="Times New Roman"/>
          <w:sz w:val="24"/>
          <w:szCs w:val="24"/>
        </w:rPr>
        <w:t xml:space="preserve">Medicaid </w:t>
      </w:r>
      <w:r>
        <w:rPr>
          <w:rFonts w:ascii="Times New Roman" w:hAnsi="Times New Roman" w:cs="Times New Roman"/>
          <w:sz w:val="24"/>
          <w:szCs w:val="24"/>
        </w:rPr>
        <w:t>M</w:t>
      </w:r>
      <w:r w:rsidRPr="009A18B3">
        <w:rPr>
          <w:rFonts w:ascii="Times New Roman" w:hAnsi="Times New Roman" w:cs="Times New Roman"/>
          <w:sz w:val="24"/>
          <w:szCs w:val="24"/>
        </w:rPr>
        <w:t xml:space="preserve">anaged </w:t>
      </w:r>
      <w:r>
        <w:rPr>
          <w:rFonts w:ascii="Times New Roman" w:hAnsi="Times New Roman" w:cs="Times New Roman"/>
          <w:sz w:val="24"/>
          <w:szCs w:val="24"/>
        </w:rPr>
        <w:t>C</w:t>
      </w:r>
      <w:r w:rsidRPr="009A18B3">
        <w:rPr>
          <w:rFonts w:ascii="Times New Roman" w:hAnsi="Times New Roman" w:cs="Times New Roman"/>
          <w:sz w:val="24"/>
          <w:szCs w:val="24"/>
        </w:rPr>
        <w:t xml:space="preserve">are </w:t>
      </w:r>
      <w:r>
        <w:rPr>
          <w:rFonts w:ascii="Times New Roman" w:hAnsi="Times New Roman" w:cs="Times New Roman"/>
          <w:sz w:val="24"/>
          <w:szCs w:val="24"/>
        </w:rPr>
        <w:t>O</w:t>
      </w:r>
      <w:r w:rsidRPr="009A18B3">
        <w:rPr>
          <w:rFonts w:ascii="Times New Roman" w:hAnsi="Times New Roman" w:cs="Times New Roman"/>
          <w:sz w:val="24"/>
          <w:szCs w:val="24"/>
        </w:rPr>
        <w:t>rganization</w:t>
      </w:r>
      <w:r>
        <w:rPr>
          <w:rFonts w:ascii="Times New Roman" w:hAnsi="Times New Roman" w:cs="Times New Roman"/>
          <w:sz w:val="24"/>
          <w:szCs w:val="24"/>
        </w:rPr>
        <w:t>"</w:t>
      </w:r>
      <w:r w:rsidRPr="009A18B3">
        <w:rPr>
          <w:rFonts w:ascii="Times New Roman" w:hAnsi="Times New Roman" w:cs="Times New Roman"/>
          <w:sz w:val="24"/>
          <w:szCs w:val="24"/>
        </w:rPr>
        <w:t xml:space="preserve"> </w:t>
      </w:r>
      <w:r>
        <w:rPr>
          <w:rFonts w:ascii="Times New Roman" w:hAnsi="Times New Roman" w:cs="Times New Roman"/>
          <w:sz w:val="24"/>
          <w:szCs w:val="24"/>
        </w:rPr>
        <w:t xml:space="preserve">or "Medicaid </w:t>
      </w:r>
      <w:proofErr w:type="spellStart"/>
      <w:r>
        <w:rPr>
          <w:rFonts w:ascii="Times New Roman" w:hAnsi="Times New Roman" w:cs="Times New Roman"/>
          <w:sz w:val="24"/>
          <w:szCs w:val="24"/>
        </w:rPr>
        <w:t>MCO</w:t>
      </w:r>
      <w:proofErr w:type="spellEnd"/>
      <w:r>
        <w:rPr>
          <w:rFonts w:ascii="Times New Roman" w:hAnsi="Times New Roman" w:cs="Times New Roman"/>
          <w:sz w:val="24"/>
          <w:szCs w:val="24"/>
        </w:rPr>
        <w:t xml:space="preserve">" </w:t>
      </w:r>
      <w:r w:rsidRPr="009A18B3">
        <w:rPr>
          <w:rFonts w:ascii="Times New Roman" w:hAnsi="Times New Roman" w:cs="Times New Roman"/>
          <w:sz w:val="24"/>
          <w:szCs w:val="24"/>
        </w:rPr>
        <w:t xml:space="preserve">means a Managed Care Organization under </w:t>
      </w:r>
      <w:r>
        <w:rPr>
          <w:rFonts w:ascii="Times New Roman" w:hAnsi="Times New Roman" w:cs="Times New Roman"/>
          <w:sz w:val="24"/>
          <w:szCs w:val="24"/>
        </w:rPr>
        <w:t>c</w:t>
      </w:r>
      <w:r w:rsidRPr="009A18B3">
        <w:rPr>
          <w:rFonts w:ascii="Times New Roman" w:hAnsi="Times New Roman" w:cs="Times New Roman"/>
          <w:sz w:val="24"/>
          <w:szCs w:val="24"/>
        </w:rPr>
        <w:t xml:space="preserve">ontract with the Department to provide services to recipients of benefits in the Medical Assistance Program </w:t>
      </w:r>
      <w:r>
        <w:rPr>
          <w:rFonts w:ascii="Times New Roman" w:hAnsi="Times New Roman" w:cs="Times New Roman"/>
          <w:sz w:val="24"/>
          <w:szCs w:val="24"/>
        </w:rPr>
        <w:t>under</w:t>
      </w:r>
      <w:r w:rsidRPr="009A18B3">
        <w:rPr>
          <w:rFonts w:ascii="Times New Roman" w:hAnsi="Times New Roman" w:cs="Times New Roman"/>
          <w:sz w:val="24"/>
          <w:szCs w:val="24"/>
        </w:rPr>
        <w:t xml:space="preserve"> Article V of the Public Aid Code, the Children</w:t>
      </w:r>
      <w:r>
        <w:rPr>
          <w:rFonts w:ascii="Times New Roman" w:hAnsi="Times New Roman" w:cs="Times New Roman"/>
          <w:sz w:val="24"/>
          <w:szCs w:val="24"/>
        </w:rPr>
        <w:t>'</w:t>
      </w:r>
      <w:r w:rsidRPr="009A18B3">
        <w:rPr>
          <w:rFonts w:ascii="Times New Roman" w:hAnsi="Times New Roman" w:cs="Times New Roman"/>
          <w:sz w:val="24"/>
          <w:szCs w:val="24"/>
        </w:rPr>
        <w:t xml:space="preserve">s Health Insurance Program Act </w:t>
      </w:r>
      <w:r>
        <w:rPr>
          <w:rFonts w:ascii="Times New Roman" w:hAnsi="Times New Roman" w:cs="Times New Roman"/>
          <w:sz w:val="24"/>
          <w:szCs w:val="24"/>
        </w:rPr>
        <w:t>[</w:t>
      </w:r>
      <w:r w:rsidRPr="009A18B3">
        <w:rPr>
          <w:rFonts w:ascii="Times New Roman" w:hAnsi="Times New Roman" w:cs="Times New Roman"/>
          <w:sz w:val="24"/>
          <w:szCs w:val="24"/>
        </w:rPr>
        <w:t xml:space="preserve">215 </w:t>
      </w:r>
      <w:proofErr w:type="spellStart"/>
      <w:r w:rsidRPr="009A18B3">
        <w:rPr>
          <w:rFonts w:ascii="Times New Roman" w:hAnsi="Times New Roman" w:cs="Times New Roman"/>
          <w:sz w:val="24"/>
          <w:szCs w:val="24"/>
        </w:rPr>
        <w:t>ILCS</w:t>
      </w:r>
      <w:proofErr w:type="spellEnd"/>
      <w:r w:rsidRPr="009A18B3">
        <w:rPr>
          <w:rFonts w:ascii="Times New Roman" w:hAnsi="Times New Roman" w:cs="Times New Roman"/>
          <w:sz w:val="24"/>
          <w:szCs w:val="24"/>
        </w:rPr>
        <w:t xml:space="preserve"> 106</w:t>
      </w:r>
      <w:r>
        <w:rPr>
          <w:rFonts w:ascii="Times New Roman" w:hAnsi="Times New Roman" w:cs="Times New Roman"/>
          <w:sz w:val="24"/>
          <w:szCs w:val="24"/>
        </w:rPr>
        <w:t>],</w:t>
      </w:r>
      <w:r w:rsidRPr="009A18B3">
        <w:rPr>
          <w:rFonts w:ascii="Times New Roman" w:hAnsi="Times New Roman" w:cs="Times New Roman"/>
          <w:sz w:val="24"/>
          <w:szCs w:val="24"/>
        </w:rPr>
        <w:t xml:space="preserve"> and the Covering ALL KIDS Health Insurance Act </w:t>
      </w:r>
      <w:r>
        <w:rPr>
          <w:rFonts w:ascii="Times New Roman" w:hAnsi="Times New Roman" w:cs="Times New Roman"/>
          <w:sz w:val="24"/>
          <w:szCs w:val="24"/>
        </w:rPr>
        <w:t>[</w:t>
      </w:r>
      <w:r w:rsidRPr="009A18B3">
        <w:rPr>
          <w:rFonts w:ascii="Times New Roman" w:hAnsi="Times New Roman" w:cs="Times New Roman"/>
          <w:sz w:val="24"/>
          <w:szCs w:val="24"/>
        </w:rPr>
        <w:t xml:space="preserve">215 </w:t>
      </w:r>
      <w:proofErr w:type="spellStart"/>
      <w:r w:rsidRPr="009A18B3">
        <w:rPr>
          <w:rFonts w:ascii="Times New Roman" w:hAnsi="Times New Roman" w:cs="Times New Roman"/>
          <w:sz w:val="24"/>
          <w:szCs w:val="24"/>
        </w:rPr>
        <w:t>ILCS</w:t>
      </w:r>
      <w:proofErr w:type="spellEnd"/>
      <w:r w:rsidRPr="009A18B3">
        <w:rPr>
          <w:rFonts w:ascii="Times New Roman" w:hAnsi="Times New Roman" w:cs="Times New Roman"/>
          <w:sz w:val="24"/>
          <w:szCs w:val="24"/>
        </w:rPr>
        <w:t xml:space="preserve"> 170</w:t>
      </w:r>
      <w:r>
        <w:rPr>
          <w:rFonts w:ascii="Times New Roman" w:hAnsi="Times New Roman" w:cs="Times New Roman"/>
          <w:sz w:val="24"/>
          <w:szCs w:val="24"/>
        </w:rPr>
        <w:t>]</w:t>
      </w:r>
      <w:r w:rsidRPr="009A1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8B3">
        <w:rPr>
          <w:rFonts w:ascii="Times New Roman" w:hAnsi="Times New Roman" w:cs="Times New Roman"/>
          <w:sz w:val="24"/>
          <w:szCs w:val="24"/>
        </w:rPr>
        <w:t xml:space="preserve">It does not include contracts the same entity or an affiliated entity </w:t>
      </w:r>
      <w:r>
        <w:rPr>
          <w:rFonts w:ascii="Times New Roman" w:hAnsi="Times New Roman" w:cs="Times New Roman"/>
          <w:sz w:val="24"/>
          <w:szCs w:val="24"/>
        </w:rPr>
        <w:t>maintains</w:t>
      </w:r>
      <w:r w:rsidRPr="009A18B3">
        <w:rPr>
          <w:rFonts w:ascii="Times New Roman" w:hAnsi="Times New Roman" w:cs="Times New Roman"/>
          <w:sz w:val="24"/>
          <w:szCs w:val="24"/>
        </w:rPr>
        <w:t xml:space="preserve"> for other business.</w:t>
      </w:r>
    </w:p>
    <w:p w14:paraId="59B2756B" w14:textId="77777777" w:rsidR="00FA052B" w:rsidRPr="009A18B3" w:rsidRDefault="00FA052B" w:rsidP="00FA052B">
      <w:pPr>
        <w:spacing w:after="0" w:line="240" w:lineRule="auto"/>
        <w:rPr>
          <w:rFonts w:ascii="Times New Roman" w:hAnsi="Times New Roman" w:cs="Times New Roman"/>
          <w:sz w:val="24"/>
          <w:szCs w:val="24"/>
        </w:rPr>
      </w:pPr>
    </w:p>
    <w:p w14:paraId="2E4F6F53"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7)</w:t>
      </w:r>
      <w:r>
        <w:rPr>
          <w:rFonts w:ascii="Times New Roman" w:hAnsi="Times New Roman" w:cs="Times New Roman"/>
          <w:sz w:val="24"/>
          <w:szCs w:val="24"/>
        </w:rPr>
        <w:tab/>
        <w:t>"</w:t>
      </w:r>
      <w:r w:rsidRPr="009A18B3">
        <w:rPr>
          <w:rFonts w:ascii="Times New Roman" w:hAnsi="Times New Roman" w:cs="Times New Roman"/>
          <w:sz w:val="24"/>
          <w:szCs w:val="24"/>
        </w:rPr>
        <w:t>Medicare</w:t>
      </w:r>
      <w:r>
        <w:rPr>
          <w:rFonts w:ascii="Times New Roman" w:hAnsi="Times New Roman" w:cs="Times New Roman"/>
          <w:sz w:val="24"/>
          <w:szCs w:val="24"/>
        </w:rPr>
        <w:t>"</w:t>
      </w:r>
      <w:r w:rsidRPr="009A18B3">
        <w:rPr>
          <w:rFonts w:ascii="Times New Roman" w:hAnsi="Times New Roman" w:cs="Times New Roman"/>
          <w:sz w:val="24"/>
          <w:szCs w:val="24"/>
        </w:rPr>
        <w:t xml:space="preserve"> means the federal Medicare program established under </w:t>
      </w:r>
      <w:r>
        <w:rPr>
          <w:rFonts w:ascii="Times New Roman" w:hAnsi="Times New Roman" w:cs="Times New Roman"/>
          <w:sz w:val="24"/>
          <w:szCs w:val="24"/>
        </w:rPr>
        <w:t>T</w:t>
      </w:r>
      <w:r w:rsidRPr="009A18B3">
        <w:rPr>
          <w:rFonts w:ascii="Times New Roman" w:hAnsi="Times New Roman" w:cs="Times New Roman"/>
          <w:sz w:val="24"/>
          <w:szCs w:val="24"/>
        </w:rPr>
        <w:t>itle XVIII of the Social Security Act.</w:t>
      </w:r>
    </w:p>
    <w:p w14:paraId="386E9ABF" w14:textId="77777777" w:rsidR="00FA052B" w:rsidRPr="009A18B3" w:rsidRDefault="00FA052B" w:rsidP="00FA052B">
      <w:pPr>
        <w:spacing w:after="0" w:line="240" w:lineRule="auto"/>
        <w:rPr>
          <w:rFonts w:ascii="Times New Roman" w:hAnsi="Times New Roman" w:cs="Times New Roman"/>
          <w:sz w:val="24"/>
          <w:szCs w:val="24"/>
        </w:rPr>
      </w:pPr>
    </w:p>
    <w:p w14:paraId="063351D4"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8)</w:t>
      </w:r>
      <w:r>
        <w:rPr>
          <w:rFonts w:ascii="Times New Roman" w:hAnsi="Times New Roman" w:cs="Times New Roman"/>
          <w:sz w:val="24"/>
          <w:szCs w:val="24"/>
        </w:rPr>
        <w:tab/>
        <w:t>"</w:t>
      </w:r>
      <w:r w:rsidRPr="009A18B3">
        <w:rPr>
          <w:rFonts w:ascii="Times New Roman" w:hAnsi="Times New Roman" w:cs="Times New Roman"/>
          <w:sz w:val="24"/>
          <w:szCs w:val="24"/>
        </w:rPr>
        <w:t>Member months</w:t>
      </w:r>
      <w:r>
        <w:rPr>
          <w:rFonts w:ascii="Times New Roman" w:hAnsi="Times New Roman" w:cs="Times New Roman"/>
          <w:sz w:val="24"/>
          <w:szCs w:val="24"/>
        </w:rPr>
        <w:t>"</w:t>
      </w:r>
      <w:r w:rsidRPr="009A18B3">
        <w:rPr>
          <w:rFonts w:ascii="Times New Roman" w:hAnsi="Times New Roman" w:cs="Times New Roman"/>
          <w:sz w:val="24"/>
          <w:szCs w:val="24"/>
        </w:rPr>
        <w:t xml:space="preserve"> means the aggregate total number of months all individuals are enrolled for coverage in a</w:t>
      </w:r>
      <w:r>
        <w:rPr>
          <w:rFonts w:ascii="Times New Roman" w:hAnsi="Times New Roman" w:cs="Times New Roman"/>
          <w:sz w:val="24"/>
          <w:szCs w:val="24"/>
        </w:rPr>
        <w:t xml:space="preserve">n </w:t>
      </w:r>
      <w:proofErr w:type="spellStart"/>
      <w:r>
        <w:rPr>
          <w:rFonts w:ascii="Times New Roman" w:hAnsi="Times New Roman" w:cs="Times New Roman"/>
          <w:sz w:val="24"/>
          <w:szCs w:val="24"/>
        </w:rPr>
        <w:t>MCO</w:t>
      </w:r>
      <w:proofErr w:type="spellEnd"/>
      <w:r w:rsidRPr="009A18B3">
        <w:rPr>
          <w:rFonts w:ascii="Times New Roman" w:hAnsi="Times New Roman" w:cs="Times New Roman"/>
          <w:sz w:val="24"/>
          <w:szCs w:val="24"/>
        </w:rPr>
        <w:t xml:space="preserve"> during the base year. Member months are determined by the Department for Medicaid </w:t>
      </w:r>
      <w:proofErr w:type="spellStart"/>
      <w:r>
        <w:rPr>
          <w:rFonts w:ascii="Times New Roman" w:hAnsi="Times New Roman" w:cs="Times New Roman"/>
          <w:sz w:val="24"/>
          <w:szCs w:val="24"/>
        </w:rPr>
        <w:t>MCO</w:t>
      </w:r>
      <w:r w:rsidRPr="009A18B3">
        <w:rPr>
          <w:rFonts w:ascii="Times New Roman" w:hAnsi="Times New Roman" w:cs="Times New Roman"/>
          <w:sz w:val="24"/>
          <w:szCs w:val="24"/>
        </w:rPr>
        <w:t>s</w:t>
      </w:r>
      <w:proofErr w:type="spellEnd"/>
      <w:r w:rsidRPr="009A18B3">
        <w:rPr>
          <w:rFonts w:ascii="Times New Roman" w:hAnsi="Times New Roman" w:cs="Times New Roman"/>
          <w:sz w:val="24"/>
          <w:szCs w:val="24"/>
        </w:rPr>
        <w:t xml:space="preserve"> based on enrollment data in its Medicaid Management Information System and by the Department of Insurance for other </w:t>
      </w:r>
      <w:proofErr w:type="spellStart"/>
      <w:r>
        <w:rPr>
          <w:rFonts w:ascii="Times New Roman" w:hAnsi="Times New Roman" w:cs="Times New Roman"/>
          <w:sz w:val="24"/>
          <w:szCs w:val="24"/>
        </w:rPr>
        <w:t>MCO</w:t>
      </w:r>
      <w:r w:rsidRPr="009A18B3">
        <w:rPr>
          <w:rFonts w:ascii="Times New Roman" w:hAnsi="Times New Roman" w:cs="Times New Roman"/>
          <w:sz w:val="24"/>
          <w:szCs w:val="24"/>
        </w:rPr>
        <w:t>s</w:t>
      </w:r>
      <w:proofErr w:type="spellEnd"/>
      <w:r w:rsidRPr="009A18B3">
        <w:rPr>
          <w:rFonts w:ascii="Times New Roman" w:hAnsi="Times New Roman" w:cs="Times New Roman"/>
          <w:sz w:val="24"/>
          <w:szCs w:val="24"/>
        </w:rPr>
        <w:t xml:space="preserve"> based on required filings with the Department of Insurance.  Member months do not include months individuals are enrolled in a Limited Health Services Organization, including stand-alone dental or vision plans, a Medicare Advantage Plan, a Medicare Supplement Plan, a Medicaid</w:t>
      </w:r>
      <w:r>
        <w:rPr>
          <w:rFonts w:ascii="Times New Roman" w:hAnsi="Times New Roman" w:cs="Times New Roman"/>
          <w:sz w:val="24"/>
          <w:szCs w:val="24"/>
        </w:rPr>
        <w:t>-</w:t>
      </w:r>
      <w:r w:rsidRPr="009A18B3">
        <w:rPr>
          <w:rFonts w:ascii="Times New Roman" w:hAnsi="Times New Roman" w:cs="Times New Roman"/>
          <w:sz w:val="24"/>
          <w:szCs w:val="24"/>
        </w:rPr>
        <w:t>Medicare Alignment Initiat</w:t>
      </w:r>
      <w:r>
        <w:rPr>
          <w:rFonts w:ascii="Times New Roman" w:hAnsi="Times New Roman" w:cs="Times New Roman"/>
          <w:sz w:val="24"/>
          <w:szCs w:val="24"/>
        </w:rPr>
        <w:t>iv</w:t>
      </w:r>
      <w:r w:rsidRPr="009A18B3">
        <w:rPr>
          <w:rFonts w:ascii="Times New Roman" w:hAnsi="Times New Roman" w:cs="Times New Roman"/>
          <w:sz w:val="24"/>
          <w:szCs w:val="24"/>
        </w:rPr>
        <w:t xml:space="preserve">e Plan pursuant to a Memorandum of Understanding between the Department and the </w:t>
      </w:r>
      <w:r>
        <w:rPr>
          <w:rFonts w:ascii="Times New Roman" w:hAnsi="Times New Roman" w:cs="Times New Roman"/>
          <w:sz w:val="24"/>
          <w:szCs w:val="24"/>
        </w:rPr>
        <w:t>f</w:t>
      </w:r>
      <w:r w:rsidRPr="009A18B3">
        <w:rPr>
          <w:rFonts w:ascii="Times New Roman" w:hAnsi="Times New Roman" w:cs="Times New Roman"/>
          <w:sz w:val="24"/>
          <w:szCs w:val="24"/>
        </w:rPr>
        <w:t>ederal Centers for Medicare and Medicaid Services or a Federal Employee Health Benefits Plan.</w:t>
      </w:r>
    </w:p>
    <w:p w14:paraId="79D6ED95" w14:textId="77777777" w:rsidR="00FA052B" w:rsidRPr="009A18B3" w:rsidRDefault="00FA052B" w:rsidP="00FA052B">
      <w:pPr>
        <w:spacing w:after="0" w:line="240" w:lineRule="auto"/>
        <w:rPr>
          <w:rFonts w:ascii="Times New Roman" w:hAnsi="Times New Roman" w:cs="Times New Roman"/>
          <w:sz w:val="24"/>
          <w:szCs w:val="24"/>
        </w:rPr>
      </w:pPr>
    </w:p>
    <w:p w14:paraId="4565567A" w14:textId="77777777" w:rsidR="00FA052B" w:rsidRPr="009A18B3" w:rsidRDefault="00FA052B" w:rsidP="00FA052B">
      <w:pPr>
        <w:spacing w:after="0" w:line="240" w:lineRule="auto"/>
        <w:ind w:left="1440" w:hanging="720"/>
        <w:rPr>
          <w:rFonts w:ascii="Times New Roman" w:hAnsi="Times New Roman" w:cs="Times New Roman"/>
          <w:sz w:val="24"/>
          <w:szCs w:val="24"/>
        </w:rPr>
      </w:pPr>
      <w:r w:rsidRPr="009A18B3">
        <w:rPr>
          <w:rFonts w:ascii="Times New Roman" w:hAnsi="Times New Roman" w:cs="Times New Roman"/>
          <w:sz w:val="24"/>
          <w:szCs w:val="24"/>
        </w:rPr>
        <w:lastRenderedPageBreak/>
        <w:t>b)</w:t>
      </w:r>
      <w:r>
        <w:rPr>
          <w:rFonts w:ascii="Times New Roman" w:hAnsi="Times New Roman" w:cs="Times New Roman"/>
          <w:sz w:val="24"/>
          <w:szCs w:val="24"/>
        </w:rPr>
        <w:tab/>
      </w:r>
      <w:r w:rsidRPr="009A18B3">
        <w:rPr>
          <w:rFonts w:ascii="Times New Roman" w:hAnsi="Times New Roman" w:cs="Times New Roman"/>
          <w:sz w:val="24"/>
          <w:szCs w:val="24"/>
        </w:rPr>
        <w:t xml:space="preserve">For State Fiscal </w:t>
      </w:r>
      <w:r>
        <w:rPr>
          <w:rFonts w:ascii="Times New Roman" w:hAnsi="Times New Roman" w:cs="Times New Roman"/>
          <w:sz w:val="24"/>
          <w:szCs w:val="24"/>
        </w:rPr>
        <w:t>Y</w:t>
      </w:r>
      <w:r w:rsidRPr="009A18B3">
        <w:rPr>
          <w:rFonts w:ascii="Times New Roman" w:hAnsi="Times New Roman" w:cs="Times New Roman"/>
          <w:sz w:val="24"/>
          <w:szCs w:val="24"/>
        </w:rPr>
        <w:t>ears 2020 through 202</w:t>
      </w:r>
      <w:r>
        <w:rPr>
          <w:rFonts w:ascii="Times New Roman" w:hAnsi="Times New Roman" w:cs="Times New Roman"/>
          <w:sz w:val="24"/>
          <w:szCs w:val="24"/>
        </w:rPr>
        <w:t>1</w:t>
      </w:r>
      <w:r w:rsidRPr="009A18B3">
        <w:rPr>
          <w:rFonts w:ascii="Times New Roman" w:hAnsi="Times New Roman" w:cs="Times New Roman"/>
          <w:sz w:val="24"/>
          <w:szCs w:val="24"/>
        </w:rPr>
        <w:t xml:space="preserve">, there is imposed upon </w:t>
      </w:r>
      <w:proofErr w:type="spellStart"/>
      <w:r>
        <w:rPr>
          <w:rFonts w:ascii="Times New Roman" w:hAnsi="Times New Roman" w:cs="Times New Roman"/>
          <w:sz w:val="24"/>
          <w:szCs w:val="24"/>
        </w:rPr>
        <w:t>MCO</w:t>
      </w:r>
      <w:proofErr w:type="spellEnd"/>
      <w:r>
        <w:rPr>
          <w:rFonts w:ascii="Times New Roman" w:hAnsi="Times New Roman" w:cs="Times New Roman"/>
          <w:sz w:val="24"/>
          <w:szCs w:val="24"/>
        </w:rPr>
        <w:t xml:space="preserve"> </w:t>
      </w:r>
      <w:r w:rsidRPr="009A18B3">
        <w:rPr>
          <w:rFonts w:ascii="Times New Roman" w:hAnsi="Times New Roman" w:cs="Times New Roman"/>
          <w:sz w:val="24"/>
          <w:szCs w:val="24"/>
        </w:rPr>
        <w:t xml:space="preserve">member months an </w:t>
      </w:r>
      <w:r>
        <w:rPr>
          <w:rFonts w:ascii="Times New Roman" w:hAnsi="Times New Roman" w:cs="Times New Roman"/>
          <w:sz w:val="24"/>
          <w:szCs w:val="24"/>
        </w:rPr>
        <w:t>a</w:t>
      </w:r>
      <w:r w:rsidRPr="009A18B3">
        <w:rPr>
          <w:rFonts w:ascii="Times New Roman" w:hAnsi="Times New Roman" w:cs="Times New Roman"/>
          <w:sz w:val="24"/>
          <w:szCs w:val="24"/>
        </w:rPr>
        <w:t xml:space="preserve">ssessment, calculated on base year data, as </w:t>
      </w:r>
      <w:r>
        <w:rPr>
          <w:rFonts w:ascii="Times New Roman" w:hAnsi="Times New Roman" w:cs="Times New Roman"/>
          <w:sz w:val="24"/>
          <w:szCs w:val="24"/>
        </w:rPr>
        <w:t>follows,</w:t>
      </w:r>
      <w:r w:rsidRPr="009A18B3">
        <w:rPr>
          <w:rFonts w:ascii="Times New Roman" w:hAnsi="Times New Roman" w:cs="Times New Roman"/>
          <w:sz w:val="24"/>
          <w:szCs w:val="24"/>
        </w:rPr>
        <w:t xml:space="preserve"> for the appropriate tier:</w:t>
      </w:r>
    </w:p>
    <w:p w14:paraId="5BB36F25" w14:textId="77777777" w:rsidR="00FA052B" w:rsidRPr="009A18B3" w:rsidRDefault="00FA052B" w:rsidP="00FA052B">
      <w:pPr>
        <w:spacing w:after="0" w:line="240" w:lineRule="auto"/>
        <w:rPr>
          <w:rFonts w:ascii="Times New Roman" w:hAnsi="Times New Roman" w:cs="Times New Roman"/>
          <w:sz w:val="24"/>
          <w:szCs w:val="24"/>
        </w:rPr>
      </w:pPr>
    </w:p>
    <w:p w14:paraId="0DBBBCB4" w14:textId="77777777" w:rsidR="00FA052B" w:rsidRPr="009A18B3" w:rsidRDefault="00FA052B" w:rsidP="005C4906">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1)</w:t>
      </w:r>
      <w:r>
        <w:rPr>
          <w:rFonts w:ascii="Times New Roman" w:hAnsi="Times New Roman" w:cs="Times New Roman"/>
          <w:sz w:val="24"/>
          <w:szCs w:val="24"/>
        </w:rPr>
        <w:tab/>
      </w:r>
      <w:r w:rsidRPr="009A18B3">
        <w:rPr>
          <w:rFonts w:ascii="Times New Roman" w:hAnsi="Times New Roman" w:cs="Times New Roman"/>
          <w:sz w:val="24"/>
          <w:szCs w:val="24"/>
        </w:rPr>
        <w:t xml:space="preserve">Tier 1 </w:t>
      </w:r>
      <w:r>
        <w:rPr>
          <w:rFonts w:ascii="Times New Roman" w:hAnsi="Times New Roman" w:cs="Times New Roman"/>
          <w:sz w:val="24"/>
          <w:szCs w:val="24"/>
        </w:rPr>
        <w:t xml:space="preserve">− </w:t>
      </w:r>
      <w:r w:rsidRPr="009A18B3">
        <w:rPr>
          <w:rFonts w:ascii="Times New Roman" w:hAnsi="Times New Roman" w:cs="Times New Roman"/>
          <w:sz w:val="24"/>
          <w:szCs w:val="24"/>
        </w:rPr>
        <w:t>$61.70 per member month</w:t>
      </w:r>
      <w:r>
        <w:rPr>
          <w:rFonts w:ascii="Times New Roman" w:hAnsi="Times New Roman" w:cs="Times New Roman"/>
          <w:sz w:val="24"/>
          <w:szCs w:val="24"/>
        </w:rPr>
        <w:t>;</w:t>
      </w:r>
    </w:p>
    <w:p w14:paraId="76430C32" w14:textId="77777777" w:rsidR="00FA052B" w:rsidRPr="009A18B3" w:rsidRDefault="00FA052B" w:rsidP="00FA052B">
      <w:pPr>
        <w:spacing w:after="0" w:line="240" w:lineRule="auto"/>
        <w:rPr>
          <w:rFonts w:ascii="Times New Roman" w:hAnsi="Times New Roman" w:cs="Times New Roman"/>
          <w:sz w:val="24"/>
          <w:szCs w:val="24"/>
        </w:rPr>
      </w:pPr>
    </w:p>
    <w:p w14:paraId="0537CCF5" w14:textId="77777777" w:rsidR="00FA052B" w:rsidRPr="009A18B3" w:rsidRDefault="00FA052B" w:rsidP="005C4906">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2)</w:t>
      </w:r>
      <w:r>
        <w:rPr>
          <w:rFonts w:ascii="Times New Roman" w:hAnsi="Times New Roman" w:cs="Times New Roman"/>
          <w:sz w:val="24"/>
          <w:szCs w:val="24"/>
        </w:rPr>
        <w:tab/>
      </w:r>
      <w:r w:rsidRPr="009A18B3">
        <w:rPr>
          <w:rFonts w:ascii="Times New Roman" w:hAnsi="Times New Roman" w:cs="Times New Roman"/>
          <w:sz w:val="24"/>
          <w:szCs w:val="24"/>
        </w:rPr>
        <w:t xml:space="preserve">Tier 2 </w:t>
      </w:r>
      <w:r>
        <w:rPr>
          <w:rFonts w:ascii="Times New Roman" w:hAnsi="Times New Roman" w:cs="Times New Roman"/>
          <w:sz w:val="24"/>
          <w:szCs w:val="24"/>
        </w:rPr>
        <w:t xml:space="preserve">− </w:t>
      </w:r>
      <w:r w:rsidRPr="009A18B3">
        <w:rPr>
          <w:rFonts w:ascii="Times New Roman" w:hAnsi="Times New Roman" w:cs="Times New Roman"/>
          <w:sz w:val="24"/>
          <w:szCs w:val="24"/>
        </w:rPr>
        <w:t>$1.20 per member month</w:t>
      </w:r>
      <w:r>
        <w:rPr>
          <w:rFonts w:ascii="Times New Roman" w:hAnsi="Times New Roman" w:cs="Times New Roman"/>
          <w:sz w:val="24"/>
          <w:szCs w:val="24"/>
        </w:rPr>
        <w:t>; and</w:t>
      </w:r>
    </w:p>
    <w:p w14:paraId="48BE90F8" w14:textId="77777777" w:rsidR="00FA052B" w:rsidRPr="009A18B3" w:rsidRDefault="00FA052B" w:rsidP="00FA052B">
      <w:pPr>
        <w:spacing w:after="0" w:line="240" w:lineRule="auto"/>
        <w:rPr>
          <w:rFonts w:ascii="Times New Roman" w:hAnsi="Times New Roman" w:cs="Times New Roman"/>
          <w:sz w:val="24"/>
          <w:szCs w:val="24"/>
        </w:rPr>
      </w:pPr>
    </w:p>
    <w:p w14:paraId="51CC5C40" w14:textId="77777777" w:rsidR="00FA052B" w:rsidRPr="009A18B3" w:rsidRDefault="00FA052B" w:rsidP="005C4906">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3)</w:t>
      </w:r>
      <w:r>
        <w:rPr>
          <w:rFonts w:ascii="Times New Roman" w:hAnsi="Times New Roman" w:cs="Times New Roman"/>
          <w:sz w:val="24"/>
          <w:szCs w:val="24"/>
        </w:rPr>
        <w:tab/>
      </w:r>
      <w:r w:rsidRPr="009A18B3">
        <w:rPr>
          <w:rFonts w:ascii="Times New Roman" w:hAnsi="Times New Roman" w:cs="Times New Roman"/>
          <w:sz w:val="24"/>
          <w:szCs w:val="24"/>
        </w:rPr>
        <w:t xml:space="preserve">Tier 3 </w:t>
      </w:r>
      <w:r>
        <w:rPr>
          <w:rFonts w:ascii="Times New Roman" w:hAnsi="Times New Roman" w:cs="Times New Roman"/>
          <w:sz w:val="24"/>
          <w:szCs w:val="24"/>
        </w:rPr>
        <w:t xml:space="preserve">− </w:t>
      </w:r>
      <w:r w:rsidRPr="009A18B3">
        <w:rPr>
          <w:rFonts w:ascii="Times New Roman" w:hAnsi="Times New Roman" w:cs="Times New Roman"/>
          <w:sz w:val="24"/>
          <w:szCs w:val="24"/>
        </w:rPr>
        <w:t>$2.40 per member month</w:t>
      </w:r>
      <w:r>
        <w:rPr>
          <w:rFonts w:ascii="Times New Roman" w:hAnsi="Times New Roman" w:cs="Times New Roman"/>
          <w:sz w:val="24"/>
          <w:szCs w:val="24"/>
        </w:rPr>
        <w:t>.</w:t>
      </w:r>
    </w:p>
    <w:p w14:paraId="27FBDB25" w14:textId="77777777" w:rsidR="00FA052B" w:rsidRPr="009A18B3" w:rsidRDefault="00FA052B" w:rsidP="00FA052B">
      <w:pPr>
        <w:spacing w:after="0" w:line="240" w:lineRule="auto"/>
        <w:rPr>
          <w:rFonts w:ascii="Times New Roman" w:hAnsi="Times New Roman" w:cs="Times New Roman"/>
          <w:sz w:val="24"/>
          <w:szCs w:val="24"/>
        </w:rPr>
      </w:pPr>
    </w:p>
    <w:p w14:paraId="0412D065" w14:textId="70252508" w:rsidR="00FA052B" w:rsidRPr="004C5233" w:rsidRDefault="00FA052B" w:rsidP="00FA052B">
      <w:pPr>
        <w:spacing w:after="0" w:line="240" w:lineRule="auto"/>
        <w:ind w:left="1440" w:hanging="720"/>
        <w:rPr>
          <w:rFonts w:ascii="Times New Roman" w:hAnsi="Times New Roman" w:cs="Times New Roman"/>
          <w:sz w:val="24"/>
          <w:szCs w:val="24"/>
        </w:rPr>
      </w:pPr>
      <w:r w:rsidRPr="009A18B3">
        <w:rPr>
          <w:rFonts w:ascii="Times New Roman" w:hAnsi="Times New Roman" w:cs="Times New Roman"/>
          <w:sz w:val="24"/>
          <w:szCs w:val="24"/>
        </w:rPr>
        <w:t>c)</w:t>
      </w:r>
      <w:r>
        <w:rPr>
          <w:rFonts w:ascii="Times New Roman" w:hAnsi="Times New Roman" w:cs="Times New Roman"/>
          <w:sz w:val="24"/>
          <w:szCs w:val="24"/>
        </w:rPr>
        <w:tab/>
      </w:r>
      <w:r w:rsidRPr="004C5233">
        <w:rPr>
          <w:rFonts w:ascii="Times New Roman" w:hAnsi="Times New Roman" w:cs="Times New Roman"/>
          <w:sz w:val="24"/>
          <w:szCs w:val="24"/>
        </w:rPr>
        <w:t xml:space="preserve">For State Fiscal </w:t>
      </w:r>
      <w:r w:rsidR="00E810B9">
        <w:rPr>
          <w:rFonts w:ascii="Times New Roman" w:hAnsi="Times New Roman" w:cs="Times New Roman"/>
          <w:sz w:val="24"/>
          <w:szCs w:val="24"/>
        </w:rPr>
        <w:t>Year</w:t>
      </w:r>
      <w:r w:rsidRPr="004C5233">
        <w:rPr>
          <w:rFonts w:ascii="Times New Roman" w:hAnsi="Times New Roman" w:cs="Times New Roman"/>
          <w:sz w:val="24"/>
          <w:szCs w:val="24"/>
        </w:rPr>
        <w:t xml:space="preserve"> 2022, there is imposed upon </w:t>
      </w:r>
      <w:proofErr w:type="spellStart"/>
      <w:r w:rsidRPr="004C5233">
        <w:rPr>
          <w:rFonts w:ascii="Times New Roman" w:hAnsi="Times New Roman" w:cs="Times New Roman"/>
          <w:sz w:val="24"/>
          <w:szCs w:val="24"/>
        </w:rPr>
        <w:t>MCO</w:t>
      </w:r>
      <w:proofErr w:type="spellEnd"/>
      <w:r w:rsidRPr="004C5233">
        <w:rPr>
          <w:rFonts w:ascii="Times New Roman" w:hAnsi="Times New Roman" w:cs="Times New Roman"/>
          <w:sz w:val="24"/>
          <w:szCs w:val="24"/>
        </w:rPr>
        <w:t xml:space="preserve"> member months an assessment, calculated on base year data, as follows, for the appropriate tier:</w:t>
      </w:r>
    </w:p>
    <w:p w14:paraId="60D15DC6" w14:textId="77777777" w:rsidR="00FA052B" w:rsidRPr="004C5233" w:rsidRDefault="00FA052B" w:rsidP="00FA052B">
      <w:pPr>
        <w:spacing w:after="0" w:line="240" w:lineRule="auto"/>
        <w:rPr>
          <w:rFonts w:ascii="Times New Roman" w:eastAsia="Times New Roman" w:hAnsi="Times New Roman" w:cs="Times New Roman"/>
          <w:color w:val="000000"/>
          <w:sz w:val="24"/>
          <w:szCs w:val="24"/>
        </w:rPr>
      </w:pPr>
    </w:p>
    <w:p w14:paraId="5B075FC7" w14:textId="77777777" w:rsidR="00FA052B" w:rsidRPr="004C5233" w:rsidRDefault="00FA052B" w:rsidP="005C4906">
      <w:pPr>
        <w:spacing w:after="0" w:line="240" w:lineRule="auto"/>
        <w:ind w:left="2160" w:hanging="720"/>
        <w:rPr>
          <w:rFonts w:ascii="Times New Roman" w:eastAsia="Times New Roman" w:hAnsi="Times New Roman" w:cs="Times New Roman"/>
          <w:color w:val="000000"/>
          <w:sz w:val="24"/>
          <w:szCs w:val="24"/>
        </w:rPr>
      </w:pPr>
      <w:r w:rsidRPr="004C523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4C5233">
        <w:rPr>
          <w:rFonts w:ascii="Times New Roman" w:eastAsia="Times New Roman" w:hAnsi="Times New Roman" w:cs="Times New Roman"/>
          <w:color w:val="000000"/>
          <w:sz w:val="24"/>
          <w:szCs w:val="24"/>
        </w:rPr>
        <w:t>Tier 1 − $69.40 per member month;</w:t>
      </w:r>
    </w:p>
    <w:p w14:paraId="44F22FE2" w14:textId="77777777" w:rsidR="00FA052B" w:rsidRPr="004C5233" w:rsidRDefault="00FA052B" w:rsidP="00FA052B">
      <w:pPr>
        <w:spacing w:after="0" w:line="240" w:lineRule="auto"/>
        <w:rPr>
          <w:rFonts w:ascii="Times New Roman" w:eastAsia="Times New Roman" w:hAnsi="Times New Roman" w:cs="Times New Roman"/>
          <w:color w:val="000000"/>
          <w:sz w:val="24"/>
          <w:szCs w:val="24"/>
        </w:rPr>
      </w:pPr>
    </w:p>
    <w:p w14:paraId="1A23BBBC" w14:textId="77777777" w:rsidR="00FA052B" w:rsidRPr="004C5233" w:rsidRDefault="00FA052B" w:rsidP="005C4906">
      <w:pPr>
        <w:spacing w:after="0" w:line="240" w:lineRule="auto"/>
        <w:ind w:left="2160" w:hanging="720"/>
        <w:rPr>
          <w:rFonts w:ascii="Times New Roman" w:eastAsia="Times New Roman" w:hAnsi="Times New Roman" w:cs="Times New Roman"/>
          <w:color w:val="000000"/>
          <w:sz w:val="24"/>
          <w:szCs w:val="24"/>
        </w:rPr>
      </w:pPr>
      <w:r w:rsidRPr="004C523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004C5233">
        <w:rPr>
          <w:rFonts w:ascii="Times New Roman" w:eastAsia="Times New Roman" w:hAnsi="Times New Roman" w:cs="Times New Roman"/>
          <w:color w:val="000000"/>
          <w:sz w:val="24"/>
          <w:szCs w:val="24"/>
        </w:rPr>
        <w:t>Tier 2 − $1.20 per member month; and</w:t>
      </w:r>
    </w:p>
    <w:p w14:paraId="67E5CB79" w14:textId="77777777" w:rsidR="00FA052B" w:rsidRPr="004C5233" w:rsidRDefault="00FA052B" w:rsidP="00FA052B">
      <w:pPr>
        <w:spacing w:after="0" w:line="240" w:lineRule="auto"/>
        <w:rPr>
          <w:rFonts w:ascii="Times New Roman" w:eastAsia="Times New Roman" w:hAnsi="Times New Roman" w:cs="Times New Roman"/>
          <w:color w:val="000000"/>
          <w:sz w:val="24"/>
          <w:szCs w:val="24"/>
        </w:rPr>
      </w:pPr>
    </w:p>
    <w:p w14:paraId="75BBD94A" w14:textId="08A3D8A2" w:rsidR="00FA052B" w:rsidRDefault="00FA052B" w:rsidP="005C4906">
      <w:pPr>
        <w:spacing w:after="0" w:line="240" w:lineRule="auto"/>
        <w:ind w:left="2160" w:hanging="720"/>
        <w:rPr>
          <w:rFonts w:ascii="Times New Roman" w:eastAsia="Times New Roman" w:hAnsi="Times New Roman" w:cs="Times New Roman"/>
          <w:color w:val="000000"/>
          <w:sz w:val="24"/>
          <w:szCs w:val="24"/>
        </w:rPr>
      </w:pPr>
      <w:r w:rsidRPr="004C523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Pr="004C5233">
        <w:rPr>
          <w:rFonts w:ascii="Times New Roman" w:eastAsia="Times New Roman" w:hAnsi="Times New Roman" w:cs="Times New Roman"/>
          <w:color w:val="000000"/>
          <w:sz w:val="24"/>
          <w:szCs w:val="24"/>
        </w:rPr>
        <w:t>Tier 3 − $2.40 per member month</w:t>
      </w:r>
      <w:r w:rsidR="004873BF">
        <w:rPr>
          <w:rFonts w:ascii="Times New Roman" w:eastAsia="Times New Roman" w:hAnsi="Times New Roman" w:cs="Times New Roman"/>
          <w:color w:val="000000"/>
          <w:sz w:val="24"/>
          <w:szCs w:val="24"/>
        </w:rPr>
        <w:t>.</w:t>
      </w:r>
    </w:p>
    <w:p w14:paraId="36CF8977" w14:textId="52D963A9" w:rsidR="00DF08E8" w:rsidRDefault="00DF08E8" w:rsidP="00D95327">
      <w:pPr>
        <w:spacing w:after="0" w:line="240" w:lineRule="auto"/>
        <w:rPr>
          <w:rFonts w:ascii="Times New Roman" w:eastAsia="Times New Roman" w:hAnsi="Times New Roman" w:cs="Times New Roman"/>
          <w:color w:val="000000"/>
          <w:sz w:val="24"/>
          <w:szCs w:val="24"/>
        </w:rPr>
      </w:pPr>
    </w:p>
    <w:p w14:paraId="0A7362F4" w14:textId="377CA151" w:rsidR="00DF08E8" w:rsidRPr="00DF08E8" w:rsidRDefault="00DF08E8" w:rsidP="00D95327">
      <w:pPr>
        <w:spacing w:after="0" w:line="240" w:lineRule="auto"/>
        <w:ind w:left="1440" w:hanging="720"/>
        <w:rPr>
          <w:rFonts w:ascii="Times New Roman" w:hAnsi="Times New Roman" w:cs="Times New Roman"/>
          <w:sz w:val="24"/>
          <w:szCs w:val="24"/>
        </w:rPr>
      </w:pPr>
      <w:r w:rsidRPr="00DF08E8">
        <w:rPr>
          <w:rFonts w:ascii="Times New Roman" w:hAnsi="Times New Roman" w:cs="Times New Roman"/>
          <w:sz w:val="24"/>
          <w:szCs w:val="24"/>
        </w:rPr>
        <w:t>d)</w:t>
      </w:r>
      <w:r>
        <w:rPr>
          <w:rFonts w:ascii="Times New Roman" w:hAnsi="Times New Roman" w:cs="Times New Roman"/>
          <w:sz w:val="24"/>
          <w:szCs w:val="24"/>
        </w:rPr>
        <w:tab/>
      </w:r>
      <w:r w:rsidRPr="00DF08E8">
        <w:rPr>
          <w:rFonts w:ascii="Times New Roman" w:hAnsi="Times New Roman" w:cs="Times New Roman"/>
          <w:sz w:val="24"/>
          <w:szCs w:val="24"/>
        </w:rPr>
        <w:t xml:space="preserve">For State Fiscal </w:t>
      </w:r>
      <w:r w:rsidR="00E810B9">
        <w:rPr>
          <w:rFonts w:ascii="Times New Roman" w:hAnsi="Times New Roman" w:cs="Times New Roman"/>
          <w:sz w:val="24"/>
          <w:szCs w:val="24"/>
        </w:rPr>
        <w:t>Year</w:t>
      </w:r>
      <w:r w:rsidRPr="00DF08E8">
        <w:rPr>
          <w:rFonts w:ascii="Times New Roman" w:hAnsi="Times New Roman" w:cs="Times New Roman"/>
          <w:sz w:val="24"/>
          <w:szCs w:val="24"/>
        </w:rPr>
        <w:t xml:space="preserve"> 2023, there is imposed upon </w:t>
      </w:r>
      <w:proofErr w:type="spellStart"/>
      <w:r w:rsidRPr="00DF08E8">
        <w:rPr>
          <w:rFonts w:ascii="Times New Roman" w:hAnsi="Times New Roman" w:cs="Times New Roman"/>
          <w:sz w:val="24"/>
          <w:szCs w:val="24"/>
        </w:rPr>
        <w:t>MCO</w:t>
      </w:r>
      <w:proofErr w:type="spellEnd"/>
      <w:r w:rsidRPr="00DF08E8">
        <w:rPr>
          <w:rFonts w:ascii="Times New Roman" w:hAnsi="Times New Roman" w:cs="Times New Roman"/>
          <w:sz w:val="24"/>
          <w:szCs w:val="24"/>
        </w:rPr>
        <w:t xml:space="preserve"> member months an assessment, calculated on base year data, as follows, for the appropriate tier:</w:t>
      </w:r>
    </w:p>
    <w:p w14:paraId="350867ED" w14:textId="77777777" w:rsidR="00572A70" w:rsidRDefault="00572A70" w:rsidP="00D95327">
      <w:pPr>
        <w:spacing w:after="0" w:line="240" w:lineRule="auto"/>
        <w:ind w:right="144"/>
        <w:rPr>
          <w:rFonts w:ascii="Times New Roman" w:hAnsi="Times New Roman" w:cs="Times New Roman"/>
          <w:sz w:val="24"/>
          <w:szCs w:val="24"/>
        </w:rPr>
      </w:pPr>
    </w:p>
    <w:p w14:paraId="513CD153" w14:textId="4A1C26C6" w:rsidR="00DF08E8" w:rsidRPr="00DF08E8" w:rsidRDefault="00DF08E8" w:rsidP="00D95327">
      <w:pPr>
        <w:spacing w:after="0" w:line="240" w:lineRule="auto"/>
        <w:ind w:left="1440" w:right="144"/>
        <w:rPr>
          <w:rFonts w:ascii="Times New Roman" w:hAnsi="Times New Roman" w:cs="Times New Roman"/>
          <w:sz w:val="24"/>
          <w:szCs w:val="24"/>
        </w:rPr>
      </w:pPr>
      <w:r w:rsidRPr="00DF08E8">
        <w:rPr>
          <w:rFonts w:ascii="Times New Roman" w:hAnsi="Times New Roman" w:cs="Times New Roman"/>
          <w:sz w:val="24"/>
          <w:szCs w:val="24"/>
        </w:rPr>
        <w:t>1)</w:t>
      </w:r>
      <w:r>
        <w:rPr>
          <w:rFonts w:ascii="Times New Roman" w:hAnsi="Times New Roman" w:cs="Times New Roman"/>
          <w:sz w:val="24"/>
          <w:szCs w:val="24"/>
        </w:rPr>
        <w:tab/>
      </w:r>
      <w:r w:rsidRPr="00DF08E8">
        <w:rPr>
          <w:rFonts w:ascii="Times New Roman" w:hAnsi="Times New Roman" w:cs="Times New Roman"/>
          <w:sz w:val="24"/>
          <w:szCs w:val="24"/>
        </w:rPr>
        <w:t>Tier 1 − $74.40 per member month;</w:t>
      </w:r>
    </w:p>
    <w:p w14:paraId="253738F1" w14:textId="77777777" w:rsidR="00DF08E8" w:rsidRPr="00DF08E8" w:rsidRDefault="00DF08E8" w:rsidP="00D95327">
      <w:pPr>
        <w:spacing w:after="0" w:line="240" w:lineRule="auto"/>
        <w:ind w:right="144"/>
        <w:rPr>
          <w:rFonts w:ascii="Times New Roman" w:hAnsi="Times New Roman" w:cs="Times New Roman"/>
          <w:sz w:val="24"/>
          <w:szCs w:val="24"/>
        </w:rPr>
      </w:pPr>
    </w:p>
    <w:p w14:paraId="52903C95" w14:textId="512322EA" w:rsidR="00DF08E8" w:rsidRPr="00DF08E8" w:rsidRDefault="00DF08E8" w:rsidP="00D95327">
      <w:pPr>
        <w:spacing w:after="0" w:line="240" w:lineRule="auto"/>
        <w:ind w:left="1440" w:right="144"/>
        <w:rPr>
          <w:rFonts w:ascii="Times New Roman" w:hAnsi="Times New Roman" w:cs="Times New Roman"/>
          <w:sz w:val="24"/>
          <w:szCs w:val="24"/>
        </w:rPr>
      </w:pPr>
      <w:r w:rsidRPr="00DF08E8">
        <w:rPr>
          <w:rFonts w:ascii="Times New Roman" w:hAnsi="Times New Roman" w:cs="Times New Roman"/>
          <w:sz w:val="24"/>
          <w:szCs w:val="24"/>
        </w:rPr>
        <w:t>2)</w:t>
      </w:r>
      <w:r>
        <w:rPr>
          <w:rFonts w:ascii="Times New Roman" w:hAnsi="Times New Roman" w:cs="Times New Roman"/>
          <w:sz w:val="24"/>
          <w:szCs w:val="24"/>
        </w:rPr>
        <w:tab/>
      </w:r>
      <w:r w:rsidRPr="00DF08E8">
        <w:rPr>
          <w:rFonts w:ascii="Times New Roman" w:hAnsi="Times New Roman" w:cs="Times New Roman"/>
          <w:sz w:val="24"/>
          <w:szCs w:val="24"/>
        </w:rPr>
        <w:t>Tier 2 − $1.20 per member month; and</w:t>
      </w:r>
    </w:p>
    <w:p w14:paraId="02710177" w14:textId="77777777" w:rsidR="00DF08E8" w:rsidRPr="002F44BD" w:rsidRDefault="00DF08E8" w:rsidP="002F44BD">
      <w:pPr>
        <w:spacing w:after="0" w:line="240" w:lineRule="auto"/>
        <w:rPr>
          <w:rFonts w:ascii="Times New Roman" w:hAnsi="Times New Roman" w:cs="Times New Roman"/>
          <w:sz w:val="24"/>
          <w:szCs w:val="24"/>
        </w:rPr>
      </w:pPr>
    </w:p>
    <w:p w14:paraId="4451E3D5" w14:textId="77F58100" w:rsidR="00DF08E8" w:rsidRPr="002F44BD" w:rsidRDefault="00DF08E8" w:rsidP="002F44BD">
      <w:pPr>
        <w:spacing w:after="0" w:line="240" w:lineRule="auto"/>
        <w:ind w:left="720" w:firstLine="720"/>
        <w:rPr>
          <w:rFonts w:ascii="Times New Roman" w:hAnsi="Times New Roman" w:cs="Times New Roman"/>
          <w:sz w:val="24"/>
          <w:szCs w:val="24"/>
        </w:rPr>
      </w:pPr>
      <w:r w:rsidRPr="002F44BD">
        <w:rPr>
          <w:rFonts w:ascii="Times New Roman" w:hAnsi="Times New Roman" w:cs="Times New Roman"/>
          <w:sz w:val="24"/>
          <w:szCs w:val="24"/>
        </w:rPr>
        <w:t>3)</w:t>
      </w:r>
      <w:r w:rsidRPr="002F44BD">
        <w:rPr>
          <w:rFonts w:ascii="Times New Roman" w:hAnsi="Times New Roman" w:cs="Times New Roman"/>
          <w:sz w:val="24"/>
          <w:szCs w:val="24"/>
        </w:rPr>
        <w:tab/>
        <w:t>Tier 3 − $2.40 per member month</w:t>
      </w:r>
      <w:r w:rsidR="00052989" w:rsidRPr="002F44BD">
        <w:rPr>
          <w:rFonts w:ascii="Times New Roman" w:hAnsi="Times New Roman" w:cs="Times New Roman"/>
          <w:sz w:val="24"/>
          <w:szCs w:val="24"/>
        </w:rPr>
        <w:t>.</w:t>
      </w:r>
    </w:p>
    <w:p w14:paraId="149E45AA" w14:textId="77777777" w:rsidR="00DF08E8" w:rsidRPr="002F44BD" w:rsidRDefault="00DF08E8" w:rsidP="002F44BD">
      <w:pPr>
        <w:spacing w:after="0" w:line="240" w:lineRule="auto"/>
        <w:rPr>
          <w:rFonts w:ascii="Times New Roman" w:hAnsi="Times New Roman" w:cs="Times New Roman"/>
          <w:sz w:val="24"/>
          <w:szCs w:val="24"/>
        </w:rPr>
      </w:pPr>
    </w:p>
    <w:p w14:paraId="7B50DE9D" w14:textId="69A2A1BD" w:rsidR="00E810B9" w:rsidRPr="002F44BD" w:rsidRDefault="00E810B9" w:rsidP="002F44BD">
      <w:pPr>
        <w:spacing w:after="0" w:line="240" w:lineRule="auto"/>
        <w:ind w:left="1440" w:hanging="720"/>
        <w:rPr>
          <w:rFonts w:ascii="Times New Roman" w:hAnsi="Times New Roman" w:cs="Times New Roman"/>
          <w:sz w:val="24"/>
          <w:szCs w:val="24"/>
        </w:rPr>
      </w:pPr>
      <w:r w:rsidRPr="002F44BD">
        <w:rPr>
          <w:rFonts w:ascii="Times New Roman" w:hAnsi="Times New Roman" w:cs="Times New Roman"/>
          <w:sz w:val="24"/>
          <w:szCs w:val="24"/>
        </w:rPr>
        <w:t>e)</w:t>
      </w:r>
      <w:r w:rsidRPr="002F44BD">
        <w:rPr>
          <w:rFonts w:ascii="Times New Roman" w:hAnsi="Times New Roman" w:cs="Times New Roman"/>
          <w:sz w:val="24"/>
          <w:szCs w:val="24"/>
        </w:rPr>
        <w:tab/>
        <w:t xml:space="preserve">For State Fiscal Years 2024 through 2025, there is imposed upon </w:t>
      </w:r>
      <w:proofErr w:type="spellStart"/>
      <w:r w:rsidRPr="002F44BD">
        <w:rPr>
          <w:rFonts w:ascii="Times New Roman" w:hAnsi="Times New Roman" w:cs="Times New Roman"/>
          <w:sz w:val="24"/>
          <w:szCs w:val="24"/>
        </w:rPr>
        <w:t>MCO</w:t>
      </w:r>
      <w:proofErr w:type="spellEnd"/>
      <w:r w:rsidRPr="002F44BD">
        <w:rPr>
          <w:rFonts w:ascii="Times New Roman" w:hAnsi="Times New Roman" w:cs="Times New Roman"/>
          <w:sz w:val="24"/>
          <w:szCs w:val="24"/>
        </w:rPr>
        <w:t xml:space="preserve"> member months an assessment, calculated on base year data, as follows, for the appropriate tier:</w:t>
      </w:r>
    </w:p>
    <w:p w14:paraId="687925F8" w14:textId="77777777" w:rsidR="00E810B9" w:rsidRPr="002F44BD" w:rsidRDefault="00E810B9" w:rsidP="002F44BD">
      <w:pPr>
        <w:spacing w:after="0" w:line="240" w:lineRule="auto"/>
        <w:rPr>
          <w:rFonts w:ascii="Times New Roman" w:hAnsi="Times New Roman" w:cs="Times New Roman"/>
          <w:sz w:val="24"/>
          <w:szCs w:val="24"/>
        </w:rPr>
      </w:pPr>
    </w:p>
    <w:p w14:paraId="0AB27B88" w14:textId="37133AB3" w:rsidR="00E810B9" w:rsidRPr="002F44BD" w:rsidRDefault="00E810B9" w:rsidP="002F44BD">
      <w:pPr>
        <w:spacing w:after="0" w:line="240" w:lineRule="auto"/>
        <w:ind w:left="2160" w:hanging="720"/>
        <w:rPr>
          <w:rFonts w:ascii="Times New Roman" w:hAnsi="Times New Roman" w:cs="Times New Roman"/>
          <w:sz w:val="24"/>
          <w:szCs w:val="24"/>
        </w:rPr>
      </w:pPr>
      <w:r w:rsidRPr="002F44BD">
        <w:rPr>
          <w:rFonts w:ascii="Times New Roman" w:hAnsi="Times New Roman" w:cs="Times New Roman"/>
          <w:sz w:val="24"/>
          <w:szCs w:val="24"/>
        </w:rPr>
        <w:t>1)</w:t>
      </w:r>
      <w:r w:rsidRPr="002F44BD">
        <w:rPr>
          <w:rFonts w:ascii="Times New Roman" w:hAnsi="Times New Roman" w:cs="Times New Roman"/>
          <w:sz w:val="24"/>
          <w:szCs w:val="24"/>
        </w:rPr>
        <w:tab/>
        <w:t>Tier 1 − $78.90 per member month;</w:t>
      </w:r>
    </w:p>
    <w:p w14:paraId="7C39BB1D" w14:textId="77777777" w:rsidR="00E810B9" w:rsidRPr="002F44BD" w:rsidRDefault="00E810B9" w:rsidP="002F44BD">
      <w:pPr>
        <w:spacing w:after="0" w:line="240" w:lineRule="auto"/>
        <w:rPr>
          <w:rFonts w:ascii="Times New Roman" w:hAnsi="Times New Roman" w:cs="Times New Roman"/>
          <w:sz w:val="24"/>
          <w:szCs w:val="24"/>
        </w:rPr>
      </w:pPr>
    </w:p>
    <w:p w14:paraId="4DCC35E7" w14:textId="0DF0EB87" w:rsidR="00E810B9" w:rsidRPr="002F44BD" w:rsidRDefault="00E810B9" w:rsidP="002F44BD">
      <w:pPr>
        <w:spacing w:after="0" w:line="240" w:lineRule="auto"/>
        <w:ind w:left="2160" w:hanging="720"/>
        <w:rPr>
          <w:rFonts w:ascii="Times New Roman" w:hAnsi="Times New Roman" w:cs="Times New Roman"/>
          <w:sz w:val="24"/>
          <w:szCs w:val="24"/>
        </w:rPr>
      </w:pPr>
      <w:r w:rsidRPr="002F44BD">
        <w:rPr>
          <w:rFonts w:ascii="Times New Roman" w:hAnsi="Times New Roman" w:cs="Times New Roman"/>
          <w:sz w:val="24"/>
          <w:szCs w:val="24"/>
        </w:rPr>
        <w:t>2)</w:t>
      </w:r>
      <w:r w:rsidRPr="002F44BD">
        <w:rPr>
          <w:rFonts w:ascii="Times New Roman" w:hAnsi="Times New Roman" w:cs="Times New Roman"/>
          <w:sz w:val="24"/>
          <w:szCs w:val="24"/>
        </w:rPr>
        <w:tab/>
        <w:t>Tier 2 − $1.40 per member month; and</w:t>
      </w:r>
    </w:p>
    <w:p w14:paraId="2E3CCE30" w14:textId="77777777" w:rsidR="00E810B9" w:rsidRPr="002F44BD" w:rsidRDefault="00E810B9" w:rsidP="002F44BD">
      <w:pPr>
        <w:spacing w:after="0" w:line="240" w:lineRule="auto"/>
        <w:rPr>
          <w:rFonts w:ascii="Times New Roman" w:hAnsi="Times New Roman" w:cs="Times New Roman"/>
          <w:sz w:val="24"/>
          <w:szCs w:val="24"/>
        </w:rPr>
      </w:pPr>
    </w:p>
    <w:p w14:paraId="6DBED729" w14:textId="7F37EBCB" w:rsidR="00E810B9" w:rsidRPr="002F44BD" w:rsidRDefault="00E810B9" w:rsidP="002F44BD">
      <w:pPr>
        <w:spacing w:after="0" w:line="240" w:lineRule="auto"/>
        <w:ind w:left="2160" w:hanging="720"/>
        <w:rPr>
          <w:rFonts w:ascii="Times New Roman" w:hAnsi="Times New Roman" w:cs="Times New Roman"/>
          <w:sz w:val="24"/>
          <w:szCs w:val="24"/>
        </w:rPr>
      </w:pPr>
      <w:r w:rsidRPr="002F44BD">
        <w:rPr>
          <w:rFonts w:ascii="Times New Roman" w:hAnsi="Times New Roman" w:cs="Times New Roman"/>
          <w:sz w:val="24"/>
          <w:szCs w:val="24"/>
        </w:rPr>
        <w:t>3)</w:t>
      </w:r>
      <w:r w:rsidRPr="002F44BD">
        <w:rPr>
          <w:rFonts w:ascii="Times New Roman" w:hAnsi="Times New Roman" w:cs="Times New Roman"/>
          <w:sz w:val="24"/>
          <w:szCs w:val="24"/>
        </w:rPr>
        <w:tab/>
        <w:t>Tier 3 − $2.40 per member month.</w:t>
      </w:r>
    </w:p>
    <w:p w14:paraId="3716A8A7" w14:textId="77777777" w:rsidR="00E810B9" w:rsidRPr="002F44BD" w:rsidRDefault="00E810B9" w:rsidP="002F44BD">
      <w:pPr>
        <w:spacing w:after="0" w:line="240" w:lineRule="auto"/>
        <w:rPr>
          <w:rFonts w:ascii="Times New Roman" w:hAnsi="Times New Roman" w:cs="Times New Roman"/>
          <w:sz w:val="24"/>
          <w:szCs w:val="24"/>
        </w:rPr>
      </w:pPr>
    </w:p>
    <w:p w14:paraId="0B492CA0" w14:textId="43457791" w:rsidR="00FA052B" w:rsidRPr="009A18B3" w:rsidRDefault="00E810B9" w:rsidP="005C490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sidR="00FA052B">
        <w:rPr>
          <w:rFonts w:ascii="Times New Roman" w:hAnsi="Times New Roman" w:cs="Times New Roman"/>
          <w:sz w:val="24"/>
          <w:szCs w:val="24"/>
        </w:rPr>
        <w:t>)</w:t>
      </w:r>
      <w:r w:rsidR="00FA052B">
        <w:rPr>
          <w:rFonts w:ascii="Times New Roman" w:hAnsi="Times New Roman" w:cs="Times New Roman"/>
          <w:sz w:val="24"/>
          <w:szCs w:val="24"/>
        </w:rPr>
        <w:tab/>
      </w:r>
      <w:r w:rsidR="00FA052B" w:rsidRPr="004C5233">
        <w:rPr>
          <w:rFonts w:ascii="Times New Roman" w:hAnsi="Times New Roman" w:cs="Times New Roman"/>
          <w:sz w:val="24"/>
          <w:szCs w:val="24"/>
        </w:rPr>
        <w:t>T</w:t>
      </w:r>
      <w:r w:rsidR="00FA052B" w:rsidRPr="009A18B3">
        <w:rPr>
          <w:rFonts w:ascii="Times New Roman" w:hAnsi="Times New Roman" w:cs="Times New Roman"/>
          <w:sz w:val="24"/>
          <w:szCs w:val="24"/>
        </w:rPr>
        <w:t>he tiers are established as follows:</w:t>
      </w:r>
    </w:p>
    <w:p w14:paraId="1141A3FC" w14:textId="77777777" w:rsidR="00FA052B" w:rsidRPr="009A18B3" w:rsidRDefault="00FA052B" w:rsidP="00FA052B">
      <w:pPr>
        <w:spacing w:after="0" w:line="240" w:lineRule="auto"/>
        <w:rPr>
          <w:rFonts w:ascii="Times New Roman" w:hAnsi="Times New Roman" w:cs="Times New Roman"/>
          <w:sz w:val="24"/>
          <w:szCs w:val="24"/>
        </w:rPr>
      </w:pPr>
    </w:p>
    <w:p w14:paraId="1E3CB452"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1)</w:t>
      </w:r>
      <w:r>
        <w:rPr>
          <w:rFonts w:ascii="Times New Roman" w:hAnsi="Times New Roman" w:cs="Times New Roman"/>
          <w:sz w:val="24"/>
          <w:szCs w:val="24"/>
        </w:rPr>
        <w:tab/>
      </w:r>
      <w:r w:rsidRPr="009A18B3">
        <w:rPr>
          <w:rFonts w:ascii="Times New Roman" w:hAnsi="Times New Roman" w:cs="Times New Roman"/>
          <w:sz w:val="24"/>
          <w:szCs w:val="24"/>
        </w:rPr>
        <w:t xml:space="preserve">Tier 1 includes the first 4,195,000 member months in a Medicaid </w:t>
      </w:r>
      <w:proofErr w:type="spellStart"/>
      <w:r>
        <w:rPr>
          <w:rFonts w:ascii="Times New Roman" w:hAnsi="Times New Roman" w:cs="Times New Roman"/>
          <w:sz w:val="24"/>
          <w:szCs w:val="24"/>
        </w:rPr>
        <w:t>MCO</w:t>
      </w:r>
      <w:proofErr w:type="spellEnd"/>
      <w:r w:rsidRPr="009A18B3">
        <w:rPr>
          <w:rFonts w:ascii="Times New Roman" w:hAnsi="Times New Roman" w:cs="Times New Roman"/>
          <w:sz w:val="24"/>
          <w:szCs w:val="24"/>
        </w:rPr>
        <w:t xml:space="preserve"> for the base year;</w:t>
      </w:r>
    </w:p>
    <w:p w14:paraId="19DE62FE" w14:textId="77777777" w:rsidR="00FA052B" w:rsidRPr="009A18B3" w:rsidRDefault="00FA052B" w:rsidP="00FA052B">
      <w:pPr>
        <w:spacing w:after="0" w:line="240" w:lineRule="auto"/>
        <w:rPr>
          <w:rFonts w:ascii="Times New Roman" w:hAnsi="Times New Roman" w:cs="Times New Roman"/>
          <w:sz w:val="24"/>
          <w:szCs w:val="24"/>
        </w:rPr>
      </w:pPr>
    </w:p>
    <w:p w14:paraId="03885C68"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t>2)</w:t>
      </w:r>
      <w:r>
        <w:rPr>
          <w:rFonts w:ascii="Times New Roman" w:hAnsi="Times New Roman" w:cs="Times New Roman"/>
          <w:sz w:val="24"/>
          <w:szCs w:val="24"/>
        </w:rPr>
        <w:tab/>
      </w:r>
      <w:r w:rsidRPr="009A18B3">
        <w:rPr>
          <w:rFonts w:ascii="Times New Roman" w:hAnsi="Times New Roman" w:cs="Times New Roman"/>
          <w:sz w:val="24"/>
          <w:szCs w:val="24"/>
        </w:rPr>
        <w:t xml:space="preserve">Tier 2 includes member months over 4,195,000 in a Medicaid </w:t>
      </w:r>
      <w:proofErr w:type="spellStart"/>
      <w:r>
        <w:rPr>
          <w:rFonts w:ascii="Times New Roman" w:hAnsi="Times New Roman" w:cs="Times New Roman"/>
          <w:sz w:val="24"/>
          <w:szCs w:val="24"/>
        </w:rPr>
        <w:t>MCO</w:t>
      </w:r>
      <w:proofErr w:type="spellEnd"/>
      <w:r>
        <w:rPr>
          <w:rFonts w:ascii="Times New Roman" w:hAnsi="Times New Roman" w:cs="Times New Roman"/>
          <w:sz w:val="24"/>
          <w:szCs w:val="24"/>
        </w:rPr>
        <w:t xml:space="preserve"> </w:t>
      </w:r>
      <w:r w:rsidRPr="009A18B3">
        <w:rPr>
          <w:rFonts w:ascii="Times New Roman" w:hAnsi="Times New Roman" w:cs="Times New Roman"/>
          <w:sz w:val="24"/>
          <w:szCs w:val="24"/>
        </w:rPr>
        <w:t>during the base year;</w:t>
      </w:r>
      <w:r>
        <w:rPr>
          <w:rFonts w:ascii="Times New Roman" w:hAnsi="Times New Roman" w:cs="Times New Roman"/>
          <w:sz w:val="24"/>
          <w:szCs w:val="24"/>
        </w:rPr>
        <w:t xml:space="preserve"> and</w:t>
      </w:r>
    </w:p>
    <w:p w14:paraId="214DA2C0" w14:textId="77777777" w:rsidR="00FA052B" w:rsidRPr="009A18B3" w:rsidRDefault="00FA052B" w:rsidP="00FA052B">
      <w:pPr>
        <w:spacing w:after="0" w:line="240" w:lineRule="auto"/>
        <w:rPr>
          <w:rFonts w:ascii="Times New Roman" w:hAnsi="Times New Roman" w:cs="Times New Roman"/>
          <w:sz w:val="24"/>
          <w:szCs w:val="24"/>
        </w:rPr>
      </w:pPr>
    </w:p>
    <w:p w14:paraId="3A697698" w14:textId="77777777" w:rsidR="00FA052B" w:rsidRPr="009A18B3" w:rsidRDefault="00FA052B" w:rsidP="00FA052B">
      <w:pPr>
        <w:spacing w:after="0" w:line="240" w:lineRule="auto"/>
        <w:ind w:left="2160" w:hanging="720"/>
        <w:rPr>
          <w:rFonts w:ascii="Times New Roman" w:hAnsi="Times New Roman" w:cs="Times New Roman"/>
          <w:sz w:val="24"/>
          <w:szCs w:val="24"/>
        </w:rPr>
      </w:pPr>
      <w:r w:rsidRPr="009A18B3">
        <w:rPr>
          <w:rFonts w:ascii="Times New Roman" w:hAnsi="Times New Roman" w:cs="Times New Roman"/>
          <w:sz w:val="24"/>
          <w:szCs w:val="24"/>
        </w:rPr>
        <w:lastRenderedPageBreak/>
        <w:t>3)</w:t>
      </w:r>
      <w:r>
        <w:rPr>
          <w:rFonts w:ascii="Times New Roman" w:hAnsi="Times New Roman" w:cs="Times New Roman"/>
          <w:sz w:val="24"/>
          <w:szCs w:val="24"/>
        </w:rPr>
        <w:tab/>
      </w:r>
      <w:r w:rsidRPr="009A18B3">
        <w:rPr>
          <w:rFonts w:ascii="Times New Roman" w:hAnsi="Times New Roman" w:cs="Times New Roman"/>
          <w:sz w:val="24"/>
          <w:szCs w:val="24"/>
        </w:rPr>
        <w:t>Tier 3 includes member months during the base year in a</w:t>
      </w:r>
      <w:r>
        <w:rPr>
          <w:rFonts w:ascii="Times New Roman" w:hAnsi="Times New Roman" w:cs="Times New Roman"/>
          <w:sz w:val="24"/>
          <w:szCs w:val="24"/>
        </w:rPr>
        <w:t xml:space="preserve">n </w:t>
      </w:r>
      <w:proofErr w:type="spellStart"/>
      <w:r>
        <w:rPr>
          <w:rFonts w:ascii="Times New Roman" w:hAnsi="Times New Roman" w:cs="Times New Roman"/>
          <w:sz w:val="24"/>
          <w:szCs w:val="24"/>
        </w:rPr>
        <w:t>MCO</w:t>
      </w:r>
      <w:proofErr w:type="spellEnd"/>
      <w:r w:rsidRPr="009A18B3">
        <w:rPr>
          <w:rFonts w:ascii="Times New Roman" w:hAnsi="Times New Roman" w:cs="Times New Roman"/>
          <w:sz w:val="24"/>
          <w:szCs w:val="24"/>
        </w:rPr>
        <w:t xml:space="preserve"> that is not a Medicaid</w:t>
      </w:r>
      <w:r>
        <w:rPr>
          <w:rFonts w:ascii="Times New Roman" w:hAnsi="Times New Roman" w:cs="Times New Roman"/>
          <w:sz w:val="24"/>
          <w:szCs w:val="24"/>
        </w:rPr>
        <w:t xml:space="preserve"> </w:t>
      </w:r>
      <w:proofErr w:type="spellStart"/>
      <w:r>
        <w:rPr>
          <w:rFonts w:ascii="Times New Roman" w:hAnsi="Times New Roman" w:cs="Times New Roman"/>
          <w:sz w:val="24"/>
          <w:szCs w:val="24"/>
        </w:rPr>
        <w:t>MCO</w:t>
      </w:r>
      <w:proofErr w:type="spellEnd"/>
      <w:r w:rsidRPr="009A18B3">
        <w:rPr>
          <w:rFonts w:ascii="Times New Roman" w:hAnsi="Times New Roman" w:cs="Times New Roman"/>
          <w:sz w:val="24"/>
          <w:szCs w:val="24"/>
        </w:rPr>
        <w:t>.</w:t>
      </w:r>
    </w:p>
    <w:p w14:paraId="7AF76CB2" w14:textId="77777777" w:rsidR="00FA052B" w:rsidRPr="009A18B3" w:rsidRDefault="00FA052B" w:rsidP="00FA052B">
      <w:pPr>
        <w:spacing w:after="0" w:line="240" w:lineRule="auto"/>
        <w:rPr>
          <w:rFonts w:ascii="Times New Roman" w:hAnsi="Times New Roman" w:cs="Times New Roman"/>
          <w:sz w:val="24"/>
          <w:szCs w:val="24"/>
        </w:rPr>
      </w:pPr>
    </w:p>
    <w:p w14:paraId="0111F3CF" w14:textId="5B08D908" w:rsidR="00FA052B" w:rsidRPr="009A18B3" w:rsidRDefault="00E810B9" w:rsidP="00FA052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sidR="00FA052B" w:rsidRPr="009A18B3">
        <w:rPr>
          <w:rFonts w:ascii="Times New Roman" w:hAnsi="Times New Roman" w:cs="Times New Roman"/>
          <w:sz w:val="24"/>
          <w:szCs w:val="24"/>
        </w:rPr>
        <w:t>)</w:t>
      </w:r>
      <w:r w:rsidR="00FA052B">
        <w:rPr>
          <w:rFonts w:ascii="Times New Roman" w:hAnsi="Times New Roman" w:cs="Times New Roman"/>
          <w:sz w:val="24"/>
          <w:szCs w:val="24"/>
        </w:rPr>
        <w:tab/>
      </w:r>
      <w:r w:rsidR="00FA052B" w:rsidRPr="009A18B3">
        <w:rPr>
          <w:rFonts w:ascii="Times New Roman" w:hAnsi="Times New Roman" w:cs="Times New Roman"/>
          <w:sz w:val="24"/>
          <w:szCs w:val="24"/>
        </w:rPr>
        <w:t xml:space="preserve">The </w:t>
      </w:r>
      <w:r w:rsidR="00FA052B">
        <w:rPr>
          <w:rFonts w:ascii="Times New Roman" w:hAnsi="Times New Roman" w:cs="Times New Roman"/>
          <w:sz w:val="24"/>
          <w:szCs w:val="24"/>
        </w:rPr>
        <w:t>a</w:t>
      </w:r>
      <w:r w:rsidR="00FA052B" w:rsidRPr="009A18B3">
        <w:rPr>
          <w:rFonts w:ascii="Times New Roman" w:hAnsi="Times New Roman" w:cs="Times New Roman"/>
          <w:sz w:val="24"/>
          <w:szCs w:val="24"/>
        </w:rPr>
        <w:t xml:space="preserve">ssessment payable for State </w:t>
      </w:r>
      <w:r w:rsidR="00FA052B">
        <w:rPr>
          <w:rFonts w:ascii="Times New Roman" w:hAnsi="Times New Roman" w:cs="Times New Roman"/>
          <w:sz w:val="24"/>
          <w:szCs w:val="24"/>
        </w:rPr>
        <w:t xml:space="preserve">FY </w:t>
      </w:r>
      <w:r w:rsidR="00FA052B" w:rsidRPr="009A18B3">
        <w:rPr>
          <w:rFonts w:ascii="Times New Roman" w:hAnsi="Times New Roman" w:cs="Times New Roman"/>
          <w:sz w:val="24"/>
          <w:szCs w:val="24"/>
        </w:rPr>
        <w:t xml:space="preserve">2020 shall be prorated and due and payable in monthly installments, each equaling one-eighth of the assessment for the year, on the first State business day of each month beginning November 1, 2019. The </w:t>
      </w:r>
      <w:r w:rsidR="00FA052B">
        <w:rPr>
          <w:rFonts w:ascii="Times New Roman" w:hAnsi="Times New Roman" w:cs="Times New Roman"/>
          <w:sz w:val="24"/>
          <w:szCs w:val="24"/>
        </w:rPr>
        <w:t>a</w:t>
      </w:r>
      <w:r w:rsidR="00FA052B" w:rsidRPr="009A18B3">
        <w:rPr>
          <w:rFonts w:ascii="Times New Roman" w:hAnsi="Times New Roman" w:cs="Times New Roman"/>
          <w:sz w:val="24"/>
          <w:szCs w:val="24"/>
        </w:rPr>
        <w:t xml:space="preserve">ssessment payable for State </w:t>
      </w:r>
      <w:r w:rsidR="00FA052B">
        <w:rPr>
          <w:rFonts w:ascii="Times New Roman" w:hAnsi="Times New Roman" w:cs="Times New Roman"/>
          <w:sz w:val="24"/>
          <w:szCs w:val="24"/>
        </w:rPr>
        <w:t>FY</w:t>
      </w:r>
      <w:r w:rsidR="00FA052B" w:rsidRPr="009A18B3">
        <w:rPr>
          <w:rFonts w:ascii="Times New Roman" w:hAnsi="Times New Roman" w:cs="Times New Roman"/>
          <w:sz w:val="24"/>
          <w:szCs w:val="24"/>
        </w:rPr>
        <w:t xml:space="preserve"> 2021 through 2025 shall be due and payable in monthly installments, each equaling one-twelfth of the assessment for the year, on the first State business day of each month.</w:t>
      </w:r>
    </w:p>
    <w:p w14:paraId="28C30B84" w14:textId="77777777" w:rsidR="00FA052B" w:rsidRPr="009A18B3" w:rsidRDefault="00FA052B" w:rsidP="00FA052B">
      <w:pPr>
        <w:spacing w:after="0" w:line="240" w:lineRule="auto"/>
        <w:rPr>
          <w:rFonts w:ascii="Times New Roman" w:hAnsi="Times New Roman" w:cs="Times New Roman"/>
          <w:sz w:val="24"/>
          <w:szCs w:val="24"/>
        </w:rPr>
      </w:pPr>
    </w:p>
    <w:p w14:paraId="5D9D8D16" w14:textId="7D7ADC32" w:rsidR="00FA052B" w:rsidRPr="009A18B3" w:rsidRDefault="00E810B9" w:rsidP="00FA052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h</w:t>
      </w:r>
      <w:r w:rsidR="00FA052B" w:rsidRPr="009A18B3">
        <w:rPr>
          <w:rFonts w:ascii="Times New Roman" w:hAnsi="Times New Roman" w:cs="Times New Roman"/>
          <w:sz w:val="24"/>
          <w:szCs w:val="24"/>
        </w:rPr>
        <w:t>)</w:t>
      </w:r>
      <w:r w:rsidR="00FA052B">
        <w:rPr>
          <w:rFonts w:ascii="Times New Roman" w:hAnsi="Times New Roman" w:cs="Times New Roman"/>
          <w:sz w:val="24"/>
          <w:szCs w:val="24"/>
        </w:rPr>
        <w:tab/>
      </w:r>
      <w:r w:rsidR="00FA052B" w:rsidRPr="009A18B3">
        <w:rPr>
          <w:rFonts w:ascii="Times New Roman" w:hAnsi="Times New Roman" w:cs="Times New Roman"/>
          <w:sz w:val="24"/>
          <w:szCs w:val="24"/>
        </w:rPr>
        <w:t xml:space="preserve">The Department shall notify each </w:t>
      </w:r>
      <w:proofErr w:type="spellStart"/>
      <w:r w:rsidR="00FA052B">
        <w:rPr>
          <w:rFonts w:ascii="Times New Roman" w:hAnsi="Times New Roman" w:cs="Times New Roman"/>
          <w:sz w:val="24"/>
          <w:szCs w:val="24"/>
        </w:rPr>
        <w:t>MCO</w:t>
      </w:r>
      <w:proofErr w:type="spellEnd"/>
      <w:r w:rsidR="00FA052B">
        <w:rPr>
          <w:rFonts w:ascii="Times New Roman" w:hAnsi="Times New Roman" w:cs="Times New Roman"/>
          <w:sz w:val="24"/>
          <w:szCs w:val="24"/>
        </w:rPr>
        <w:t xml:space="preserve"> </w:t>
      </w:r>
      <w:r w:rsidR="00FA052B" w:rsidRPr="009A18B3">
        <w:rPr>
          <w:rFonts w:ascii="Times New Roman" w:hAnsi="Times New Roman" w:cs="Times New Roman"/>
          <w:sz w:val="24"/>
          <w:szCs w:val="24"/>
        </w:rPr>
        <w:t>of its annual assessment and the installment due dates no later than 30 days prior to the first due date of each fiscal year</w:t>
      </w:r>
      <w:r w:rsidR="00FA052B">
        <w:rPr>
          <w:rFonts w:ascii="Times New Roman" w:hAnsi="Times New Roman" w:cs="Times New Roman"/>
          <w:sz w:val="24"/>
          <w:szCs w:val="24"/>
        </w:rPr>
        <w:t>,</w:t>
      </w:r>
      <w:r w:rsidR="00FA052B" w:rsidRPr="009A18B3">
        <w:rPr>
          <w:rFonts w:ascii="Times New Roman" w:hAnsi="Times New Roman" w:cs="Times New Roman"/>
          <w:sz w:val="24"/>
          <w:szCs w:val="24"/>
        </w:rPr>
        <w:t xml:space="preserve"> and the annual assessment and due dates for each subsequent year</w:t>
      </w:r>
      <w:r w:rsidR="00FA052B">
        <w:rPr>
          <w:rFonts w:ascii="Times New Roman" w:hAnsi="Times New Roman" w:cs="Times New Roman"/>
          <w:sz w:val="24"/>
          <w:szCs w:val="24"/>
        </w:rPr>
        <w:t>,</w:t>
      </w:r>
      <w:r w:rsidR="00FA052B" w:rsidRPr="009A18B3">
        <w:rPr>
          <w:rFonts w:ascii="Times New Roman" w:hAnsi="Times New Roman" w:cs="Times New Roman"/>
          <w:sz w:val="24"/>
          <w:szCs w:val="24"/>
        </w:rPr>
        <w:t xml:space="preserve"> at least 30 days prior to the start of each fiscal year.</w:t>
      </w:r>
    </w:p>
    <w:p w14:paraId="003A6AF0" w14:textId="77777777" w:rsidR="00FA052B" w:rsidRPr="009A18B3" w:rsidRDefault="00FA052B" w:rsidP="00FA052B">
      <w:pPr>
        <w:spacing w:after="0" w:line="240" w:lineRule="auto"/>
        <w:rPr>
          <w:rFonts w:ascii="Times New Roman" w:hAnsi="Times New Roman" w:cs="Times New Roman"/>
          <w:sz w:val="24"/>
          <w:szCs w:val="24"/>
        </w:rPr>
      </w:pPr>
    </w:p>
    <w:p w14:paraId="5C251E33" w14:textId="6D5E77A0" w:rsidR="00FA052B" w:rsidRPr="009A18B3" w:rsidRDefault="00E810B9" w:rsidP="005C4906">
      <w:pPr>
        <w:spacing w:after="0" w:line="240" w:lineRule="auto"/>
        <w:ind w:left="144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sidR="00FA052B" w:rsidRPr="009A18B3">
        <w:rPr>
          <w:rFonts w:ascii="Times New Roman" w:hAnsi="Times New Roman" w:cs="Times New Roman"/>
          <w:sz w:val="24"/>
          <w:szCs w:val="24"/>
        </w:rPr>
        <w:t>)</w:t>
      </w:r>
      <w:r w:rsidR="00FA052B">
        <w:rPr>
          <w:rFonts w:ascii="Times New Roman" w:hAnsi="Times New Roman" w:cs="Times New Roman"/>
          <w:sz w:val="24"/>
          <w:szCs w:val="24"/>
        </w:rPr>
        <w:tab/>
      </w:r>
      <w:r w:rsidR="00FA052B" w:rsidRPr="009A18B3">
        <w:rPr>
          <w:rFonts w:ascii="Times New Roman" w:hAnsi="Times New Roman" w:cs="Times New Roman"/>
          <w:sz w:val="24"/>
          <w:szCs w:val="24"/>
        </w:rPr>
        <w:t xml:space="preserve">Proceeds from the </w:t>
      </w:r>
      <w:r w:rsidR="00FA052B">
        <w:rPr>
          <w:rFonts w:ascii="Times New Roman" w:hAnsi="Times New Roman" w:cs="Times New Roman"/>
          <w:sz w:val="24"/>
          <w:szCs w:val="24"/>
        </w:rPr>
        <w:t>a</w:t>
      </w:r>
      <w:r w:rsidR="00FA052B" w:rsidRPr="009A18B3">
        <w:rPr>
          <w:rFonts w:ascii="Times New Roman" w:hAnsi="Times New Roman" w:cs="Times New Roman"/>
          <w:sz w:val="24"/>
          <w:szCs w:val="24"/>
        </w:rPr>
        <w:t>ssessment levied shall be deposited into the Fund</w:t>
      </w:r>
      <w:r w:rsidRPr="003C131E">
        <w:rPr>
          <w:rFonts w:ascii="Times New Roman" w:hAnsi="Times New Roman" w:cs="Times New Roman"/>
          <w:sz w:val="24"/>
          <w:szCs w:val="24"/>
        </w:rPr>
        <w:t xml:space="preserve">, </w:t>
      </w:r>
      <w:r>
        <w:rPr>
          <w:rFonts w:ascii="Times New Roman" w:hAnsi="Times New Roman" w:cs="Times New Roman"/>
          <w:sz w:val="24"/>
          <w:szCs w:val="24"/>
        </w:rPr>
        <w:t xml:space="preserve">except for those </w:t>
      </w:r>
      <w:r w:rsidRPr="003C131E">
        <w:rPr>
          <w:rFonts w:ascii="Times New Roman" w:hAnsi="Times New Roman" w:cs="Times New Roman"/>
          <w:sz w:val="24"/>
          <w:szCs w:val="24"/>
        </w:rPr>
        <w:t xml:space="preserve">proceeds </w:t>
      </w:r>
      <w:r w:rsidRPr="001816B4">
        <w:rPr>
          <w:rFonts w:ascii="Times New Roman" w:hAnsi="Times New Roman" w:cs="Times New Roman"/>
          <w:i/>
          <w:iCs/>
          <w:sz w:val="24"/>
          <w:szCs w:val="24"/>
        </w:rPr>
        <w:t>upon a county provider</w:t>
      </w:r>
      <w:r w:rsidR="001816B4" w:rsidRPr="001816B4">
        <w:rPr>
          <w:rFonts w:ascii="Times New Roman" w:hAnsi="Times New Roman" w:cs="Times New Roman"/>
          <w:i/>
          <w:iCs/>
          <w:sz w:val="24"/>
          <w:szCs w:val="24"/>
        </w:rPr>
        <w:t xml:space="preserve"> as defined in</w:t>
      </w:r>
      <w:r w:rsidR="001816B4">
        <w:rPr>
          <w:rFonts w:ascii="Times New Roman" w:hAnsi="Times New Roman" w:cs="Times New Roman"/>
          <w:sz w:val="24"/>
          <w:szCs w:val="24"/>
        </w:rPr>
        <w:t xml:space="preserve"> 305 </w:t>
      </w:r>
      <w:proofErr w:type="spellStart"/>
      <w:r w:rsidR="001816B4">
        <w:rPr>
          <w:rFonts w:ascii="Times New Roman" w:hAnsi="Times New Roman" w:cs="Times New Roman"/>
          <w:sz w:val="24"/>
          <w:szCs w:val="24"/>
        </w:rPr>
        <w:t>ILCS</w:t>
      </w:r>
      <w:proofErr w:type="spellEnd"/>
      <w:r w:rsidR="001816B4">
        <w:rPr>
          <w:rFonts w:ascii="Times New Roman" w:hAnsi="Times New Roman" w:cs="Times New Roman"/>
          <w:sz w:val="24"/>
          <w:szCs w:val="24"/>
        </w:rPr>
        <w:t xml:space="preserve"> 5/15-1 </w:t>
      </w:r>
      <w:r>
        <w:rPr>
          <w:rFonts w:ascii="Times New Roman" w:hAnsi="Times New Roman" w:cs="Times New Roman"/>
          <w:sz w:val="24"/>
          <w:szCs w:val="24"/>
        </w:rPr>
        <w:t>, which</w:t>
      </w:r>
      <w:r w:rsidRPr="003C131E">
        <w:rPr>
          <w:rFonts w:ascii="Times New Roman" w:hAnsi="Times New Roman" w:cs="Times New Roman"/>
          <w:sz w:val="24"/>
          <w:szCs w:val="24"/>
        </w:rPr>
        <w:t xml:space="preserve"> </w:t>
      </w:r>
      <w:r w:rsidRPr="001816B4">
        <w:rPr>
          <w:rFonts w:ascii="Times New Roman" w:hAnsi="Times New Roman" w:cs="Times New Roman"/>
          <w:i/>
          <w:iCs/>
          <w:sz w:val="24"/>
          <w:szCs w:val="24"/>
        </w:rPr>
        <w:t>shall be deposited directly into the County Provider Trust Fund</w:t>
      </w:r>
      <w:r>
        <w:rPr>
          <w:rFonts w:ascii="Times New Roman" w:hAnsi="Times New Roman" w:cs="Times New Roman"/>
          <w:sz w:val="24"/>
          <w:szCs w:val="24"/>
        </w:rPr>
        <w:t xml:space="preserve"> [305 </w:t>
      </w:r>
      <w:proofErr w:type="spellStart"/>
      <w:r>
        <w:rPr>
          <w:rFonts w:ascii="Times New Roman" w:hAnsi="Times New Roman" w:cs="Times New Roman"/>
          <w:sz w:val="24"/>
          <w:szCs w:val="24"/>
        </w:rPr>
        <w:t>ILCS</w:t>
      </w:r>
      <w:proofErr w:type="spellEnd"/>
      <w:r>
        <w:rPr>
          <w:rFonts w:ascii="Times New Roman" w:hAnsi="Times New Roman" w:cs="Times New Roman"/>
          <w:sz w:val="24"/>
          <w:szCs w:val="24"/>
        </w:rPr>
        <w:t xml:space="preserve"> 5/</w:t>
      </w:r>
      <w:proofErr w:type="spellStart"/>
      <w:r>
        <w:rPr>
          <w:rFonts w:ascii="Times New Roman" w:hAnsi="Times New Roman" w:cs="Times New Roman"/>
          <w:sz w:val="24"/>
          <w:szCs w:val="24"/>
        </w:rPr>
        <w:t>5</w:t>
      </w:r>
      <w:r w:rsidR="001816B4">
        <w:rPr>
          <w:rFonts w:ascii="Times New Roman" w:hAnsi="Times New Roman" w:cs="Times New Roman"/>
          <w:sz w:val="24"/>
          <w:szCs w:val="24"/>
        </w:rPr>
        <w:t>H</w:t>
      </w:r>
      <w:proofErr w:type="spellEnd"/>
      <w:r w:rsidR="001816B4">
        <w:rPr>
          <w:rFonts w:ascii="Times New Roman" w:hAnsi="Times New Roman" w:cs="Times New Roman"/>
          <w:sz w:val="24"/>
          <w:szCs w:val="24"/>
        </w:rPr>
        <w:t>-4</w:t>
      </w:r>
      <w:r>
        <w:rPr>
          <w:rFonts w:ascii="Times New Roman" w:hAnsi="Times New Roman" w:cs="Times New Roman"/>
          <w:sz w:val="24"/>
          <w:szCs w:val="24"/>
        </w:rPr>
        <w:t>]</w:t>
      </w:r>
      <w:r w:rsidR="00FA052B" w:rsidRPr="009A18B3">
        <w:rPr>
          <w:rFonts w:ascii="Times New Roman" w:hAnsi="Times New Roman" w:cs="Times New Roman"/>
          <w:sz w:val="24"/>
          <w:szCs w:val="24"/>
        </w:rPr>
        <w:t>.</w:t>
      </w:r>
    </w:p>
    <w:p w14:paraId="17048065" w14:textId="77777777" w:rsidR="00FA052B" w:rsidRPr="009A18B3" w:rsidRDefault="00FA052B" w:rsidP="00FA052B">
      <w:pPr>
        <w:spacing w:after="0" w:line="240" w:lineRule="auto"/>
        <w:rPr>
          <w:rFonts w:ascii="Times New Roman" w:hAnsi="Times New Roman" w:cs="Times New Roman"/>
          <w:sz w:val="24"/>
          <w:szCs w:val="24"/>
        </w:rPr>
      </w:pPr>
    </w:p>
    <w:p w14:paraId="22BE59D7" w14:textId="5C2032EE" w:rsidR="00FA052B" w:rsidRPr="009A18B3" w:rsidRDefault="00E810B9" w:rsidP="00FA052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j</w:t>
      </w:r>
      <w:r w:rsidR="00FA052B" w:rsidRPr="009A18B3">
        <w:rPr>
          <w:rFonts w:ascii="Times New Roman" w:hAnsi="Times New Roman" w:cs="Times New Roman"/>
          <w:sz w:val="24"/>
          <w:szCs w:val="24"/>
        </w:rPr>
        <w:t>)</w:t>
      </w:r>
      <w:r w:rsidR="00FA052B">
        <w:rPr>
          <w:rFonts w:ascii="Times New Roman" w:hAnsi="Times New Roman" w:cs="Times New Roman"/>
          <w:sz w:val="24"/>
          <w:szCs w:val="24"/>
        </w:rPr>
        <w:tab/>
      </w:r>
      <w:r w:rsidR="00FA052B" w:rsidRPr="009A18B3">
        <w:rPr>
          <w:rFonts w:ascii="Times New Roman" w:hAnsi="Times New Roman" w:cs="Times New Roman"/>
          <w:sz w:val="24"/>
          <w:szCs w:val="24"/>
        </w:rPr>
        <w:t>In the event of a merger, acquisition or any similar transaction involving entities subject to the assessment under this Section, the resultant entity shall be responsible for the full amount of the assessment for all entities involved in the transaction</w:t>
      </w:r>
      <w:r w:rsidR="00FA052B">
        <w:rPr>
          <w:rFonts w:ascii="Times New Roman" w:hAnsi="Times New Roman" w:cs="Times New Roman"/>
          <w:sz w:val="24"/>
          <w:szCs w:val="24"/>
        </w:rPr>
        <w:t>,</w:t>
      </w:r>
      <w:r w:rsidR="00FA052B" w:rsidRPr="009A18B3">
        <w:rPr>
          <w:rFonts w:ascii="Times New Roman" w:hAnsi="Times New Roman" w:cs="Times New Roman"/>
          <w:sz w:val="24"/>
          <w:szCs w:val="24"/>
        </w:rPr>
        <w:t xml:space="preserve"> with the member months allotted to tiers as they were prior to the transaction</w:t>
      </w:r>
      <w:r w:rsidR="00FA052B">
        <w:rPr>
          <w:rFonts w:ascii="Times New Roman" w:hAnsi="Times New Roman" w:cs="Times New Roman"/>
          <w:sz w:val="24"/>
          <w:szCs w:val="24"/>
        </w:rPr>
        <w:t>,</w:t>
      </w:r>
      <w:r w:rsidR="00FA052B" w:rsidRPr="009A18B3">
        <w:rPr>
          <w:rFonts w:ascii="Times New Roman" w:hAnsi="Times New Roman" w:cs="Times New Roman"/>
          <w:sz w:val="24"/>
          <w:szCs w:val="24"/>
        </w:rPr>
        <w:t xml:space="preserve"> and no member months shall change tiers as a result of any transaction. </w:t>
      </w:r>
      <w:r w:rsidR="00FA052B">
        <w:rPr>
          <w:rFonts w:ascii="Times New Roman" w:hAnsi="Times New Roman" w:cs="Times New Roman"/>
          <w:sz w:val="24"/>
          <w:szCs w:val="24"/>
        </w:rPr>
        <w:t xml:space="preserve"> </w:t>
      </w:r>
      <w:r w:rsidR="00FA052B" w:rsidRPr="009A18B3">
        <w:rPr>
          <w:rFonts w:ascii="Times New Roman" w:hAnsi="Times New Roman" w:cs="Times New Roman"/>
          <w:sz w:val="24"/>
          <w:szCs w:val="24"/>
        </w:rPr>
        <w:t>A</w:t>
      </w:r>
      <w:r w:rsidR="00FA052B">
        <w:rPr>
          <w:rFonts w:ascii="Times New Roman" w:hAnsi="Times New Roman" w:cs="Times New Roman"/>
          <w:sz w:val="24"/>
          <w:szCs w:val="24"/>
        </w:rPr>
        <w:t xml:space="preserve">n </w:t>
      </w:r>
      <w:proofErr w:type="spellStart"/>
      <w:r w:rsidR="00FA052B">
        <w:rPr>
          <w:rFonts w:ascii="Times New Roman" w:hAnsi="Times New Roman" w:cs="Times New Roman"/>
          <w:sz w:val="24"/>
          <w:szCs w:val="24"/>
        </w:rPr>
        <w:t>MCO</w:t>
      </w:r>
      <w:proofErr w:type="spellEnd"/>
      <w:r w:rsidR="00FA052B" w:rsidRPr="009A18B3">
        <w:rPr>
          <w:rFonts w:ascii="Times New Roman" w:hAnsi="Times New Roman" w:cs="Times New Roman"/>
          <w:sz w:val="24"/>
          <w:szCs w:val="24"/>
        </w:rPr>
        <w:t xml:space="preserve"> that ceases doing business in the </w:t>
      </w:r>
      <w:r w:rsidR="00FA052B">
        <w:rPr>
          <w:rFonts w:ascii="Times New Roman" w:hAnsi="Times New Roman" w:cs="Times New Roman"/>
          <w:sz w:val="24"/>
          <w:szCs w:val="24"/>
        </w:rPr>
        <w:t>S</w:t>
      </w:r>
      <w:r w:rsidR="00FA052B" w:rsidRPr="009A18B3">
        <w:rPr>
          <w:rFonts w:ascii="Times New Roman" w:hAnsi="Times New Roman" w:cs="Times New Roman"/>
          <w:sz w:val="24"/>
          <w:szCs w:val="24"/>
        </w:rPr>
        <w:t xml:space="preserve">tate during any fiscal year shall be liable only for the monthly installments due in months that </w:t>
      </w:r>
      <w:r w:rsidR="00FA052B">
        <w:rPr>
          <w:rFonts w:ascii="Times New Roman" w:hAnsi="Times New Roman" w:cs="Times New Roman"/>
          <w:sz w:val="24"/>
          <w:szCs w:val="24"/>
        </w:rPr>
        <w:t>it</w:t>
      </w:r>
      <w:r w:rsidR="00FA052B" w:rsidRPr="009A18B3">
        <w:rPr>
          <w:rFonts w:ascii="Times New Roman" w:hAnsi="Times New Roman" w:cs="Times New Roman"/>
          <w:sz w:val="24"/>
          <w:szCs w:val="24"/>
        </w:rPr>
        <w:t xml:space="preserve"> operated in the </w:t>
      </w:r>
      <w:r w:rsidR="00FA052B">
        <w:rPr>
          <w:rFonts w:ascii="Times New Roman" w:hAnsi="Times New Roman" w:cs="Times New Roman"/>
          <w:sz w:val="24"/>
          <w:szCs w:val="24"/>
        </w:rPr>
        <w:t>S</w:t>
      </w:r>
      <w:r w:rsidR="00FA052B" w:rsidRPr="009A18B3">
        <w:rPr>
          <w:rFonts w:ascii="Times New Roman" w:hAnsi="Times New Roman" w:cs="Times New Roman"/>
          <w:sz w:val="24"/>
          <w:szCs w:val="24"/>
        </w:rPr>
        <w:t>tate.</w:t>
      </w:r>
    </w:p>
    <w:p w14:paraId="7B895AF4" w14:textId="77777777" w:rsidR="00FA052B" w:rsidRPr="009A18B3" w:rsidRDefault="00FA052B" w:rsidP="00FA052B">
      <w:pPr>
        <w:spacing w:after="0" w:line="240" w:lineRule="auto"/>
        <w:rPr>
          <w:rFonts w:ascii="Times New Roman" w:hAnsi="Times New Roman" w:cs="Times New Roman"/>
          <w:sz w:val="24"/>
          <w:szCs w:val="24"/>
        </w:rPr>
      </w:pPr>
    </w:p>
    <w:p w14:paraId="5F733847" w14:textId="5A4EAD66" w:rsidR="00FA052B" w:rsidRPr="009A18B3" w:rsidRDefault="00E810B9" w:rsidP="00FA052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k</w:t>
      </w:r>
      <w:r w:rsidR="00FA052B" w:rsidRPr="009A18B3">
        <w:rPr>
          <w:rFonts w:ascii="Times New Roman" w:hAnsi="Times New Roman" w:cs="Times New Roman"/>
          <w:sz w:val="24"/>
          <w:szCs w:val="24"/>
        </w:rPr>
        <w:t>)</w:t>
      </w:r>
      <w:r w:rsidR="00FA052B">
        <w:rPr>
          <w:rFonts w:ascii="Times New Roman" w:hAnsi="Times New Roman" w:cs="Times New Roman"/>
          <w:sz w:val="24"/>
          <w:szCs w:val="24"/>
        </w:rPr>
        <w:tab/>
      </w:r>
      <w:r w:rsidR="00FA052B" w:rsidRPr="009A18B3">
        <w:rPr>
          <w:rFonts w:ascii="Times New Roman" w:hAnsi="Times New Roman" w:cs="Times New Roman"/>
          <w:sz w:val="24"/>
          <w:szCs w:val="24"/>
        </w:rPr>
        <w:t>A</w:t>
      </w:r>
      <w:r w:rsidR="00FA052B">
        <w:rPr>
          <w:rFonts w:ascii="Times New Roman" w:hAnsi="Times New Roman" w:cs="Times New Roman"/>
          <w:sz w:val="24"/>
          <w:szCs w:val="24"/>
        </w:rPr>
        <w:t>n</w:t>
      </w:r>
      <w:r w:rsidR="00FA052B" w:rsidRPr="009A18B3">
        <w:rPr>
          <w:rFonts w:ascii="Times New Roman" w:hAnsi="Times New Roman" w:cs="Times New Roman"/>
          <w:sz w:val="24"/>
          <w:szCs w:val="24"/>
        </w:rPr>
        <w:t xml:space="preserve"> </w:t>
      </w:r>
      <w:proofErr w:type="spellStart"/>
      <w:r w:rsidR="00FA052B">
        <w:rPr>
          <w:rFonts w:ascii="Times New Roman" w:hAnsi="Times New Roman" w:cs="Times New Roman"/>
          <w:sz w:val="24"/>
          <w:szCs w:val="24"/>
        </w:rPr>
        <w:t>MCO</w:t>
      </w:r>
      <w:proofErr w:type="spellEnd"/>
      <w:r w:rsidR="00FA052B" w:rsidRPr="009A18B3">
        <w:rPr>
          <w:rFonts w:ascii="Times New Roman" w:hAnsi="Times New Roman" w:cs="Times New Roman"/>
          <w:sz w:val="24"/>
          <w:szCs w:val="24"/>
        </w:rPr>
        <w:t xml:space="preserve"> that is liable for the assessment under this Section shall keep accurate and complete records and pertinent documents as may be required by the Department</w:t>
      </w:r>
      <w:r w:rsidR="00FA052B">
        <w:rPr>
          <w:rFonts w:ascii="Times New Roman" w:hAnsi="Times New Roman" w:cs="Times New Roman"/>
          <w:sz w:val="24"/>
          <w:szCs w:val="24"/>
        </w:rPr>
        <w:t>, including but not limited to records of:  member months, premium revenue, and plans that provide coverage to individuals who are eligible for Medicare, Medicaid or a federal employee health benefits program</w:t>
      </w:r>
      <w:r w:rsidR="00FA052B" w:rsidRPr="009A18B3">
        <w:rPr>
          <w:rFonts w:ascii="Times New Roman" w:hAnsi="Times New Roman" w:cs="Times New Roman"/>
          <w:sz w:val="24"/>
          <w:szCs w:val="24"/>
        </w:rPr>
        <w:t>.</w:t>
      </w:r>
      <w:r w:rsidR="00FA052B">
        <w:rPr>
          <w:rFonts w:ascii="Times New Roman" w:hAnsi="Times New Roman" w:cs="Times New Roman"/>
          <w:sz w:val="24"/>
          <w:szCs w:val="24"/>
        </w:rPr>
        <w:t xml:space="preserve"> </w:t>
      </w:r>
      <w:r w:rsidR="00FA052B" w:rsidRPr="009A18B3">
        <w:rPr>
          <w:rFonts w:ascii="Times New Roman" w:hAnsi="Times New Roman" w:cs="Times New Roman"/>
          <w:sz w:val="24"/>
          <w:szCs w:val="24"/>
        </w:rPr>
        <w:t xml:space="preserve"> Records required by the Department shall be retained for a period of 4 years after the assessment imposed under this Act to which the records apply is due</w:t>
      </w:r>
      <w:r w:rsidR="00FA052B">
        <w:rPr>
          <w:rFonts w:ascii="Times New Roman" w:hAnsi="Times New Roman" w:cs="Times New Roman"/>
          <w:sz w:val="24"/>
          <w:szCs w:val="24"/>
        </w:rPr>
        <w:t>,</w:t>
      </w:r>
      <w:r w:rsidR="00FA052B" w:rsidRPr="009A18B3">
        <w:rPr>
          <w:rFonts w:ascii="Times New Roman" w:hAnsi="Times New Roman" w:cs="Times New Roman"/>
          <w:sz w:val="24"/>
          <w:szCs w:val="24"/>
        </w:rPr>
        <w:t xml:space="preserve"> or as otherwise provided by law.</w:t>
      </w:r>
      <w:r w:rsidR="00FA052B">
        <w:rPr>
          <w:rFonts w:ascii="Times New Roman" w:hAnsi="Times New Roman" w:cs="Times New Roman"/>
          <w:sz w:val="24"/>
          <w:szCs w:val="24"/>
        </w:rPr>
        <w:t xml:space="preserve"> </w:t>
      </w:r>
      <w:r w:rsidR="00FA052B" w:rsidRPr="009A18B3">
        <w:rPr>
          <w:rFonts w:ascii="Times New Roman" w:hAnsi="Times New Roman" w:cs="Times New Roman"/>
          <w:sz w:val="24"/>
          <w:szCs w:val="24"/>
        </w:rPr>
        <w:t xml:space="preserve"> The Department or the Department of Insurance may audit all records necessary to ensure compliance with this Section and make adjustments to assessment amounts previously calculated based on the results of any such audit. </w:t>
      </w:r>
    </w:p>
    <w:p w14:paraId="6242DC86" w14:textId="77777777" w:rsidR="00FA052B" w:rsidRPr="009A18B3" w:rsidRDefault="00FA052B" w:rsidP="00FA052B">
      <w:pPr>
        <w:spacing w:after="0" w:line="240" w:lineRule="auto"/>
        <w:rPr>
          <w:rFonts w:ascii="Times New Roman" w:hAnsi="Times New Roman" w:cs="Times New Roman"/>
          <w:sz w:val="24"/>
          <w:szCs w:val="24"/>
        </w:rPr>
      </w:pPr>
    </w:p>
    <w:p w14:paraId="3A12EDA0" w14:textId="175F1333" w:rsidR="00FA052B" w:rsidRDefault="00E810B9" w:rsidP="00FA052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l</w:t>
      </w:r>
      <w:r w:rsidR="00FA052B" w:rsidRPr="009A18B3">
        <w:rPr>
          <w:rFonts w:ascii="Times New Roman" w:hAnsi="Times New Roman" w:cs="Times New Roman"/>
          <w:sz w:val="24"/>
          <w:szCs w:val="24"/>
        </w:rPr>
        <w:t>)</w:t>
      </w:r>
      <w:r w:rsidR="00FA052B">
        <w:rPr>
          <w:rFonts w:ascii="Times New Roman" w:hAnsi="Times New Roman" w:cs="Times New Roman"/>
          <w:sz w:val="24"/>
          <w:szCs w:val="24"/>
        </w:rPr>
        <w:tab/>
      </w:r>
      <w:r w:rsidR="00FA052B" w:rsidRPr="009A18B3">
        <w:rPr>
          <w:rFonts w:ascii="Times New Roman" w:hAnsi="Times New Roman" w:cs="Times New Roman"/>
          <w:sz w:val="24"/>
          <w:szCs w:val="24"/>
        </w:rPr>
        <w:t>If a</w:t>
      </w:r>
      <w:r w:rsidR="00FA052B">
        <w:rPr>
          <w:rFonts w:ascii="Times New Roman" w:hAnsi="Times New Roman" w:cs="Times New Roman"/>
          <w:sz w:val="24"/>
          <w:szCs w:val="24"/>
        </w:rPr>
        <w:t xml:space="preserve">n </w:t>
      </w:r>
      <w:proofErr w:type="spellStart"/>
      <w:r w:rsidR="00FA052B">
        <w:rPr>
          <w:rFonts w:ascii="Times New Roman" w:hAnsi="Times New Roman" w:cs="Times New Roman"/>
          <w:sz w:val="24"/>
          <w:szCs w:val="24"/>
        </w:rPr>
        <w:t>MCO</w:t>
      </w:r>
      <w:proofErr w:type="spellEnd"/>
      <w:r w:rsidR="00FA052B" w:rsidRPr="009A18B3">
        <w:rPr>
          <w:rFonts w:ascii="Times New Roman" w:hAnsi="Times New Roman" w:cs="Times New Roman"/>
          <w:sz w:val="24"/>
          <w:szCs w:val="24"/>
        </w:rPr>
        <w:t xml:space="preserve"> fails to make a payment due under this Section in a timely fashion, </w:t>
      </w:r>
      <w:r w:rsidR="00FA052B">
        <w:rPr>
          <w:rFonts w:ascii="Times New Roman" w:hAnsi="Times New Roman" w:cs="Times New Roman"/>
          <w:sz w:val="24"/>
          <w:szCs w:val="24"/>
        </w:rPr>
        <w:t>it</w:t>
      </w:r>
      <w:r w:rsidR="00FA052B" w:rsidRPr="009A18B3">
        <w:rPr>
          <w:rFonts w:ascii="Times New Roman" w:hAnsi="Times New Roman" w:cs="Times New Roman"/>
          <w:sz w:val="24"/>
          <w:szCs w:val="24"/>
        </w:rPr>
        <w:t xml:space="preserve"> shall pay an additional penalty of 5% of the amount of the installment not paid on or before the due date, or any grace period granted, plus 5% of the portion remaining unpaid on the last day of each 30-day period thereafter. </w:t>
      </w:r>
      <w:r w:rsidR="00FA052B">
        <w:rPr>
          <w:rFonts w:ascii="Times New Roman" w:hAnsi="Times New Roman" w:cs="Times New Roman"/>
          <w:sz w:val="24"/>
          <w:szCs w:val="24"/>
        </w:rPr>
        <w:t xml:space="preserve"> </w:t>
      </w:r>
      <w:r w:rsidR="00FA052B" w:rsidRPr="009A18B3">
        <w:rPr>
          <w:rFonts w:ascii="Times New Roman" w:hAnsi="Times New Roman" w:cs="Times New Roman"/>
          <w:sz w:val="24"/>
          <w:szCs w:val="24"/>
        </w:rPr>
        <w:t xml:space="preserve">The Department is authorized to grant grace periods of up to 30 days upon request of </w:t>
      </w:r>
      <w:r w:rsidR="00FA052B" w:rsidRPr="009A18B3">
        <w:rPr>
          <w:rFonts w:ascii="Times New Roman" w:hAnsi="Times New Roman" w:cs="Times New Roman"/>
          <w:sz w:val="24"/>
          <w:szCs w:val="24"/>
        </w:rPr>
        <w:lastRenderedPageBreak/>
        <w:t>a</w:t>
      </w:r>
      <w:r w:rsidR="00FA052B">
        <w:rPr>
          <w:rFonts w:ascii="Times New Roman" w:hAnsi="Times New Roman" w:cs="Times New Roman"/>
          <w:sz w:val="24"/>
          <w:szCs w:val="24"/>
        </w:rPr>
        <w:t xml:space="preserve">n </w:t>
      </w:r>
      <w:proofErr w:type="spellStart"/>
      <w:r w:rsidR="00FA052B">
        <w:rPr>
          <w:rFonts w:ascii="Times New Roman" w:hAnsi="Times New Roman" w:cs="Times New Roman"/>
          <w:sz w:val="24"/>
          <w:szCs w:val="24"/>
        </w:rPr>
        <w:t>MCO</w:t>
      </w:r>
      <w:proofErr w:type="spellEnd"/>
      <w:r w:rsidR="00FA052B" w:rsidRPr="009A18B3">
        <w:rPr>
          <w:rFonts w:ascii="Times New Roman" w:hAnsi="Times New Roman" w:cs="Times New Roman"/>
          <w:sz w:val="24"/>
          <w:szCs w:val="24"/>
        </w:rPr>
        <w:t xml:space="preserve"> for good cause due to financial or other difficulties, as determined by the Department.</w:t>
      </w:r>
      <w:r w:rsidR="00FA052B">
        <w:rPr>
          <w:rFonts w:ascii="Times New Roman" w:hAnsi="Times New Roman" w:cs="Times New Roman"/>
          <w:sz w:val="24"/>
          <w:szCs w:val="24"/>
        </w:rPr>
        <w:t xml:space="preserve"> </w:t>
      </w:r>
      <w:r w:rsidR="00FA052B" w:rsidRPr="009A18B3">
        <w:rPr>
          <w:rFonts w:ascii="Times New Roman" w:hAnsi="Times New Roman" w:cs="Times New Roman"/>
          <w:sz w:val="24"/>
          <w:szCs w:val="24"/>
        </w:rPr>
        <w:t xml:space="preserve"> If a</w:t>
      </w:r>
      <w:r w:rsidR="00FA052B">
        <w:rPr>
          <w:rFonts w:ascii="Times New Roman" w:hAnsi="Times New Roman" w:cs="Times New Roman"/>
          <w:sz w:val="24"/>
          <w:szCs w:val="24"/>
        </w:rPr>
        <w:t xml:space="preserve">n </w:t>
      </w:r>
      <w:proofErr w:type="spellStart"/>
      <w:r w:rsidR="00FA052B">
        <w:rPr>
          <w:rFonts w:ascii="Times New Roman" w:hAnsi="Times New Roman" w:cs="Times New Roman"/>
          <w:sz w:val="24"/>
          <w:szCs w:val="24"/>
        </w:rPr>
        <w:t>MCO</w:t>
      </w:r>
      <w:proofErr w:type="spellEnd"/>
      <w:r w:rsidR="00FA052B" w:rsidRPr="009A18B3">
        <w:rPr>
          <w:rFonts w:ascii="Times New Roman" w:hAnsi="Times New Roman" w:cs="Times New Roman"/>
          <w:sz w:val="24"/>
          <w:szCs w:val="24"/>
        </w:rPr>
        <w:t xml:space="preserve"> fails to make a payment within 60 days after the due date</w:t>
      </w:r>
      <w:r w:rsidR="00FA052B">
        <w:rPr>
          <w:rFonts w:ascii="Times New Roman" w:hAnsi="Times New Roman" w:cs="Times New Roman"/>
          <w:sz w:val="24"/>
          <w:szCs w:val="24"/>
        </w:rPr>
        <w:t>,</w:t>
      </w:r>
      <w:r w:rsidR="00FA052B" w:rsidRPr="009A18B3">
        <w:rPr>
          <w:rFonts w:ascii="Times New Roman" w:hAnsi="Times New Roman" w:cs="Times New Roman"/>
          <w:sz w:val="24"/>
          <w:szCs w:val="24"/>
        </w:rPr>
        <w:t xml:space="preserve"> the Department shall additionally impose a contractual sanction allowed against a Medicaid </w:t>
      </w:r>
      <w:proofErr w:type="spellStart"/>
      <w:r w:rsidR="00FA052B">
        <w:rPr>
          <w:rFonts w:ascii="Times New Roman" w:hAnsi="Times New Roman" w:cs="Times New Roman"/>
          <w:sz w:val="24"/>
          <w:szCs w:val="24"/>
        </w:rPr>
        <w:t>MCO</w:t>
      </w:r>
      <w:proofErr w:type="spellEnd"/>
      <w:r w:rsidR="00FA052B" w:rsidRPr="009A18B3">
        <w:rPr>
          <w:rFonts w:ascii="Times New Roman" w:hAnsi="Times New Roman" w:cs="Times New Roman"/>
          <w:sz w:val="24"/>
          <w:szCs w:val="24"/>
        </w:rPr>
        <w:t xml:space="preserve"> and may terminate any such contract. </w:t>
      </w:r>
    </w:p>
    <w:p w14:paraId="6AF6F3DF" w14:textId="77777777" w:rsidR="00DF08E8" w:rsidRPr="002F44BD" w:rsidRDefault="00DF08E8" w:rsidP="002F44BD">
      <w:pPr>
        <w:spacing w:after="0" w:line="240" w:lineRule="auto"/>
        <w:rPr>
          <w:rFonts w:ascii="Times New Roman" w:hAnsi="Times New Roman" w:cs="Times New Roman"/>
          <w:sz w:val="24"/>
          <w:szCs w:val="24"/>
        </w:rPr>
      </w:pPr>
    </w:p>
    <w:p w14:paraId="1EF6AE52" w14:textId="357049A5" w:rsidR="00DF08E8" w:rsidRPr="002F44BD" w:rsidRDefault="00E810B9" w:rsidP="002F44BD">
      <w:pPr>
        <w:spacing w:after="0" w:line="240" w:lineRule="auto"/>
        <w:ind w:left="1440" w:hanging="720"/>
        <w:rPr>
          <w:rFonts w:ascii="Times New Roman" w:hAnsi="Times New Roman" w:cs="Times New Roman"/>
          <w:sz w:val="24"/>
          <w:szCs w:val="24"/>
        </w:rPr>
      </w:pPr>
      <w:r w:rsidRPr="002F44BD">
        <w:rPr>
          <w:rFonts w:ascii="Times New Roman" w:hAnsi="Times New Roman" w:cs="Times New Roman"/>
          <w:sz w:val="24"/>
          <w:szCs w:val="24"/>
        </w:rPr>
        <w:t>m</w:t>
      </w:r>
      <w:r w:rsidR="00DF08E8" w:rsidRPr="002F44BD">
        <w:rPr>
          <w:rFonts w:ascii="Times New Roman" w:hAnsi="Times New Roman" w:cs="Times New Roman"/>
          <w:sz w:val="24"/>
          <w:szCs w:val="24"/>
        </w:rPr>
        <w:t>)</w:t>
      </w:r>
      <w:r w:rsidR="00DF08E8" w:rsidRPr="002F44BD">
        <w:rPr>
          <w:rFonts w:ascii="Times New Roman" w:hAnsi="Times New Roman" w:cs="Times New Roman"/>
          <w:sz w:val="24"/>
          <w:szCs w:val="24"/>
        </w:rPr>
        <w:tab/>
        <w:t xml:space="preserve">For an </w:t>
      </w:r>
      <w:proofErr w:type="spellStart"/>
      <w:r w:rsidR="00DF08E8" w:rsidRPr="002F44BD">
        <w:rPr>
          <w:rFonts w:ascii="Times New Roman" w:hAnsi="Times New Roman" w:cs="Times New Roman"/>
          <w:sz w:val="24"/>
          <w:szCs w:val="24"/>
        </w:rPr>
        <w:t>MCO</w:t>
      </w:r>
      <w:proofErr w:type="spellEnd"/>
      <w:r w:rsidR="00DF08E8" w:rsidRPr="002F44BD">
        <w:rPr>
          <w:rFonts w:ascii="Times New Roman" w:hAnsi="Times New Roman" w:cs="Times New Roman"/>
          <w:sz w:val="24"/>
          <w:szCs w:val="24"/>
        </w:rPr>
        <w:t xml:space="preserve"> which is first doing business in the State after 2018, the base year data on which the </w:t>
      </w:r>
      <w:proofErr w:type="spellStart"/>
      <w:r w:rsidR="00DF08E8" w:rsidRPr="002F44BD">
        <w:rPr>
          <w:rFonts w:ascii="Times New Roman" w:hAnsi="Times New Roman" w:cs="Times New Roman"/>
          <w:sz w:val="24"/>
          <w:szCs w:val="24"/>
        </w:rPr>
        <w:t>MCO</w:t>
      </w:r>
      <w:proofErr w:type="spellEnd"/>
      <w:r w:rsidR="00DF08E8" w:rsidRPr="002F44BD">
        <w:rPr>
          <w:rFonts w:ascii="Times New Roman" w:hAnsi="Times New Roman" w:cs="Times New Roman"/>
          <w:sz w:val="24"/>
          <w:szCs w:val="24"/>
        </w:rPr>
        <w:t xml:space="preserve"> will be assessed shall be the first year in which the data was available to the Department to calculate the assessment.</w:t>
      </w:r>
    </w:p>
    <w:p w14:paraId="6E7072F4" w14:textId="77777777" w:rsidR="00DF08E8" w:rsidRPr="002F44BD" w:rsidRDefault="00DF08E8" w:rsidP="002F44BD">
      <w:pPr>
        <w:spacing w:after="0" w:line="240" w:lineRule="auto"/>
        <w:rPr>
          <w:rFonts w:ascii="Times New Roman" w:hAnsi="Times New Roman" w:cs="Times New Roman"/>
          <w:sz w:val="24"/>
          <w:szCs w:val="24"/>
        </w:rPr>
      </w:pPr>
    </w:p>
    <w:p w14:paraId="5454CA6B" w14:textId="7FE2C797" w:rsidR="00FA052B" w:rsidRPr="009A18B3" w:rsidRDefault="004873BF" w:rsidP="00AE5447">
      <w:pPr>
        <w:spacing w:after="0" w:line="240" w:lineRule="auto"/>
        <w:ind w:left="720"/>
        <w:rPr>
          <w:rFonts w:ascii="Times New Roman" w:hAnsi="Times New Roman" w:cs="Times New Roman"/>
          <w:sz w:val="24"/>
          <w:szCs w:val="24"/>
        </w:rPr>
      </w:pPr>
      <w:r w:rsidRPr="004873BF">
        <w:rPr>
          <w:rFonts w:ascii="Times New Roman" w:hAnsi="Times New Roman" w:cs="Times New Roman"/>
          <w:sz w:val="24"/>
          <w:szCs w:val="24"/>
        </w:rPr>
        <w:t xml:space="preserve">(Source:  Amended at 47 Ill. Reg. </w:t>
      </w:r>
      <w:r w:rsidR="000A6BAD">
        <w:rPr>
          <w:rFonts w:ascii="Times New Roman" w:hAnsi="Times New Roman" w:cs="Times New Roman"/>
          <w:sz w:val="24"/>
          <w:szCs w:val="24"/>
        </w:rPr>
        <w:t>18024</w:t>
      </w:r>
      <w:r w:rsidRPr="004873BF">
        <w:rPr>
          <w:rFonts w:ascii="Times New Roman" w:hAnsi="Times New Roman" w:cs="Times New Roman"/>
          <w:sz w:val="24"/>
          <w:szCs w:val="24"/>
        </w:rPr>
        <w:t xml:space="preserve">, effective </w:t>
      </w:r>
      <w:r w:rsidR="000A6BAD">
        <w:rPr>
          <w:rFonts w:ascii="Times New Roman" w:hAnsi="Times New Roman" w:cs="Times New Roman"/>
          <w:sz w:val="24"/>
          <w:szCs w:val="24"/>
        </w:rPr>
        <w:t>November 21, 2023</w:t>
      </w:r>
      <w:r w:rsidRPr="004873BF">
        <w:rPr>
          <w:rFonts w:ascii="Times New Roman" w:hAnsi="Times New Roman" w:cs="Times New Roman"/>
          <w:sz w:val="24"/>
          <w:szCs w:val="24"/>
        </w:rPr>
        <w:t>)</w:t>
      </w:r>
    </w:p>
    <w:sectPr w:rsidR="00FA052B" w:rsidRPr="009A18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92F5" w14:textId="77777777" w:rsidR="00255107" w:rsidRDefault="00255107">
      <w:r>
        <w:separator/>
      </w:r>
    </w:p>
  </w:endnote>
  <w:endnote w:type="continuationSeparator" w:id="0">
    <w:p w14:paraId="2A1BE920" w14:textId="77777777" w:rsidR="00255107" w:rsidRDefault="0025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4BE8" w14:textId="77777777" w:rsidR="00255107" w:rsidRDefault="00255107">
      <w:r>
        <w:separator/>
      </w:r>
    </w:p>
  </w:footnote>
  <w:footnote w:type="continuationSeparator" w:id="0">
    <w:p w14:paraId="65FF0B92" w14:textId="77777777" w:rsidR="00255107" w:rsidRDefault="00255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98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BAD"/>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6B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6C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10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4BD"/>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5E1C"/>
    <w:rsid w:val="0047794A"/>
    <w:rsid w:val="00477B8E"/>
    <w:rsid w:val="00483B7F"/>
    <w:rsid w:val="0048457F"/>
    <w:rsid w:val="004873BF"/>
    <w:rsid w:val="0049255C"/>
    <w:rsid w:val="004925CE"/>
    <w:rsid w:val="00493C66"/>
    <w:rsid w:val="0049486A"/>
    <w:rsid w:val="004A2DF2"/>
    <w:rsid w:val="004A631A"/>
    <w:rsid w:val="004B0153"/>
    <w:rsid w:val="004B41BC"/>
    <w:rsid w:val="004B5534"/>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A70"/>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906"/>
    <w:rsid w:val="005C7438"/>
    <w:rsid w:val="005D35F3"/>
    <w:rsid w:val="005E03A7"/>
    <w:rsid w:val="005E3D55"/>
    <w:rsid w:val="005E5FC0"/>
    <w:rsid w:val="005E6DE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3E9"/>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AF3"/>
    <w:rsid w:val="00931CDC"/>
    <w:rsid w:val="00934057"/>
    <w:rsid w:val="0093513C"/>
    <w:rsid w:val="00935A8C"/>
    <w:rsid w:val="00944E3D"/>
    <w:rsid w:val="00947AC3"/>
    <w:rsid w:val="00950386"/>
    <w:rsid w:val="009602D3"/>
    <w:rsid w:val="00960C37"/>
    <w:rsid w:val="00961E38"/>
    <w:rsid w:val="0096555E"/>
    <w:rsid w:val="00965A76"/>
    <w:rsid w:val="00966D51"/>
    <w:rsid w:val="0098276C"/>
    <w:rsid w:val="00983C53"/>
    <w:rsid w:val="00986F7E"/>
    <w:rsid w:val="00994782"/>
    <w:rsid w:val="009A18B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084"/>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74E"/>
    <w:rsid w:val="00AE5447"/>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5E8"/>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AA8"/>
    <w:rsid w:val="00C60C2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327"/>
    <w:rsid w:val="00D968D6"/>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08E8"/>
    <w:rsid w:val="00DF102D"/>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0B9"/>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EB1"/>
    <w:rsid w:val="00F71899"/>
    <w:rsid w:val="00F73B7F"/>
    <w:rsid w:val="00F75A1E"/>
    <w:rsid w:val="00F76C9F"/>
    <w:rsid w:val="00F82FB8"/>
    <w:rsid w:val="00F83011"/>
    <w:rsid w:val="00F8452A"/>
    <w:rsid w:val="00F90F53"/>
    <w:rsid w:val="00F9393D"/>
    <w:rsid w:val="00F942E4"/>
    <w:rsid w:val="00F942E7"/>
    <w:rsid w:val="00F953D5"/>
    <w:rsid w:val="00F96704"/>
    <w:rsid w:val="00F97D67"/>
    <w:rsid w:val="00FA052B"/>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5D206"/>
  <w15:chartTrackingRefBased/>
  <w15:docId w15:val="{809BD855-A1F2-4444-9062-8D0FB25E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8B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DF08E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2023-11-06T20:13:00Z</dcterms:created>
  <dcterms:modified xsi:type="dcterms:W3CDTF">2025-03-04T22:27:00Z</dcterms:modified>
</cp:coreProperties>
</file>