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0A" w:rsidRDefault="00142C0A" w:rsidP="00E66C97"/>
    <w:p w:rsidR="00142C0A" w:rsidRDefault="00142C0A" w:rsidP="00E66C97">
      <w:r>
        <w:rPr>
          <w:b/>
          <w:bCs/>
        </w:rPr>
        <w:t>Section 130.60  Record Retention</w:t>
      </w:r>
      <w:r>
        <w:t xml:space="preserve"> </w:t>
      </w:r>
    </w:p>
    <w:p w:rsidR="00142C0A" w:rsidRDefault="00142C0A" w:rsidP="00E66C97"/>
    <w:p w:rsidR="00142C0A" w:rsidRDefault="00142C0A" w:rsidP="00E66C97">
      <w:pPr>
        <w:ind w:left="1440" w:hanging="720"/>
      </w:pPr>
      <w:r>
        <w:t>a)</w:t>
      </w:r>
      <w:r>
        <w:tab/>
      </w:r>
      <w:r w:rsidR="001F5517">
        <w:t xml:space="preserve">Service providers must </w:t>
      </w:r>
      <w:r>
        <w:t>assure the maintenance of records</w:t>
      </w:r>
      <w:r w:rsidR="001F5517">
        <w:t xml:space="preserve"> as enumerated in the contractual agreement,</w:t>
      </w:r>
      <w:r>
        <w:t xml:space="preserve"> necessary for the proper and efficient administration of services provided with Title XX</w:t>
      </w:r>
      <w:r w:rsidR="001F5517">
        <w:t xml:space="preserve"> Social Services</w:t>
      </w:r>
      <w:r>
        <w:t xml:space="preserve"> Block Grant funds.  </w:t>
      </w:r>
    </w:p>
    <w:p w:rsidR="006A0C9A" w:rsidRDefault="006A0C9A" w:rsidP="00E66C97"/>
    <w:p w:rsidR="00142C0A" w:rsidRDefault="00142C0A" w:rsidP="00E66C97">
      <w:pPr>
        <w:ind w:left="1440" w:hanging="720"/>
      </w:pPr>
      <w:r>
        <w:t>b)</w:t>
      </w:r>
      <w:r>
        <w:tab/>
      </w:r>
      <w:r w:rsidR="001F5517">
        <w:t xml:space="preserve">In accordance with the contractual agreement, all </w:t>
      </w:r>
      <w:r>
        <w:t>records shall be maintained for a period of</w:t>
      </w:r>
      <w:r w:rsidR="001F5517">
        <w:t xml:space="preserve"> five</w:t>
      </w:r>
      <w:r>
        <w:t xml:space="preserve"> years beyond the close of the fiscal year in which the expenditures occurred, unless there is an audit in which case the records shall be maintained until the audit is concluded. </w:t>
      </w:r>
    </w:p>
    <w:p w:rsidR="001F5517" w:rsidRDefault="001F5517" w:rsidP="00E66C97"/>
    <w:p w:rsidR="001F5517" w:rsidRPr="00D55B37" w:rsidRDefault="001F5517" w:rsidP="00E66C97">
      <w:pPr>
        <w:ind w:firstLine="720"/>
      </w:pPr>
      <w:bookmarkStart w:id="0" w:name="_GoBack"/>
      <w:bookmarkEnd w:id="0"/>
      <w:r w:rsidRPr="00D55B37">
        <w:t xml:space="preserve">(Source:  </w:t>
      </w:r>
      <w:r>
        <w:t>Amended</w:t>
      </w:r>
      <w:r w:rsidRPr="00D55B37">
        <w:t xml:space="preserve"> at 2</w:t>
      </w:r>
      <w:r w:rsidR="00514C36">
        <w:t>7</w:t>
      </w:r>
      <w:r w:rsidRPr="00D55B37">
        <w:t xml:space="preserve"> Ill. Reg. </w:t>
      </w:r>
      <w:r w:rsidR="00AA15BE">
        <w:t>9452</w:t>
      </w:r>
      <w:r w:rsidRPr="00D55B37">
        <w:t xml:space="preserve">, effective </w:t>
      </w:r>
      <w:r w:rsidR="00AA15BE">
        <w:t>June 9, 2003</w:t>
      </w:r>
      <w:r w:rsidRPr="00D55B37">
        <w:t>)</w:t>
      </w:r>
    </w:p>
    <w:sectPr w:rsidR="001F5517"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2C0A"/>
    <w:rsid w:val="00142C0A"/>
    <w:rsid w:val="001F5517"/>
    <w:rsid w:val="00232AC2"/>
    <w:rsid w:val="00514C36"/>
    <w:rsid w:val="00696A15"/>
    <w:rsid w:val="006A0C9A"/>
    <w:rsid w:val="007E508A"/>
    <w:rsid w:val="00AA15BE"/>
    <w:rsid w:val="00CE46C8"/>
    <w:rsid w:val="00D9655D"/>
    <w:rsid w:val="00E228E5"/>
    <w:rsid w:val="00E6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0F533B-0EB3-44FA-89C8-A6543C00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SchnappMA</dc:creator>
  <cp:keywords/>
  <dc:description/>
  <cp:lastModifiedBy>King, Melissa A.</cp:lastModifiedBy>
  <cp:revision>4</cp:revision>
  <dcterms:created xsi:type="dcterms:W3CDTF">2012-06-21T21:09:00Z</dcterms:created>
  <dcterms:modified xsi:type="dcterms:W3CDTF">2015-08-26T16:56:00Z</dcterms:modified>
</cp:coreProperties>
</file>