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89" w:rsidRPr="00E05713" w:rsidRDefault="003E5C89" w:rsidP="003E5C89">
      <w:pPr>
        <w:rPr>
          <w:sz w:val="24"/>
          <w:szCs w:val="24"/>
        </w:rPr>
      </w:pPr>
    </w:p>
    <w:p w:rsidR="003E5C89" w:rsidRPr="00E05713" w:rsidRDefault="003E5C89" w:rsidP="003E5C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Section 125.420</w:t>
      </w:r>
      <w:r w:rsidRPr="00E0571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05713">
        <w:rPr>
          <w:b/>
          <w:bCs/>
          <w:sz w:val="24"/>
          <w:szCs w:val="24"/>
        </w:rPr>
        <w:t>Coverage Verification Process</w:t>
      </w:r>
      <w:r>
        <w:rPr>
          <w:b/>
          <w:bCs/>
          <w:sz w:val="24"/>
          <w:szCs w:val="24"/>
        </w:rPr>
        <w:t xml:space="preserve"> (Repealed)</w:t>
      </w:r>
      <w:r w:rsidRPr="00E05713">
        <w:rPr>
          <w:sz w:val="24"/>
          <w:szCs w:val="24"/>
        </w:rPr>
        <w:t xml:space="preserve"> </w:t>
      </w:r>
    </w:p>
    <w:p w:rsidR="003E5C89" w:rsidRPr="00E05713" w:rsidRDefault="003E5C89" w:rsidP="003E5C89">
      <w:pPr>
        <w:rPr>
          <w:sz w:val="24"/>
          <w:szCs w:val="24"/>
        </w:rPr>
      </w:pPr>
    </w:p>
    <w:p w:rsidR="003E5C89" w:rsidRDefault="003E5C89" w:rsidP="003E5C8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</w:t>
      </w:r>
      <w:r w:rsidRPr="00E05713">
        <w:rPr>
          <w:sz w:val="24"/>
          <w:szCs w:val="24"/>
        </w:rPr>
        <w:t xml:space="preserve"> </w:t>
      </w:r>
      <w:r>
        <w:rPr>
          <w:sz w:val="24"/>
          <w:szCs w:val="24"/>
        </w:rPr>
        <w:t>Repealed</w:t>
      </w:r>
      <w:r w:rsidRPr="00E05713">
        <w:rPr>
          <w:sz w:val="24"/>
          <w:szCs w:val="24"/>
        </w:rPr>
        <w:t xml:space="preserve"> at 3</w:t>
      </w:r>
      <w:r>
        <w:rPr>
          <w:sz w:val="24"/>
          <w:szCs w:val="24"/>
        </w:rPr>
        <w:t>8</w:t>
      </w:r>
      <w:r w:rsidRPr="00E05713">
        <w:rPr>
          <w:sz w:val="24"/>
          <w:szCs w:val="24"/>
        </w:rPr>
        <w:t xml:space="preserve"> Ill. Reg. </w:t>
      </w:r>
      <w:r w:rsidR="005C630B">
        <w:rPr>
          <w:sz w:val="24"/>
          <w:szCs w:val="24"/>
        </w:rPr>
        <w:t>6006</w:t>
      </w:r>
      <w:bookmarkStart w:id="0" w:name="_GoBack"/>
      <w:bookmarkEnd w:id="0"/>
      <w:r w:rsidRPr="00E05713">
        <w:rPr>
          <w:sz w:val="24"/>
          <w:szCs w:val="24"/>
        </w:rPr>
        <w:t xml:space="preserve">, effective </w:t>
      </w:r>
      <w:r w:rsidR="005C630B" w:rsidRPr="005C630B">
        <w:rPr>
          <w:sz w:val="24"/>
          <w:szCs w:val="24"/>
        </w:rPr>
        <w:t>February 26, 2014</w:t>
      </w:r>
      <w:r w:rsidRPr="00E05713">
        <w:rPr>
          <w:sz w:val="24"/>
          <w:szCs w:val="24"/>
        </w:rPr>
        <w:t>)</w:t>
      </w:r>
    </w:p>
    <w:sectPr w:rsidR="003E5C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CA" w:rsidRDefault="00066ECA">
      <w:r>
        <w:separator/>
      </w:r>
    </w:p>
  </w:endnote>
  <w:endnote w:type="continuationSeparator" w:id="0">
    <w:p w:rsidR="00066ECA" w:rsidRDefault="0006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CA" w:rsidRDefault="00066ECA">
      <w:r>
        <w:separator/>
      </w:r>
    </w:p>
  </w:footnote>
  <w:footnote w:type="continuationSeparator" w:id="0">
    <w:p w:rsidR="00066ECA" w:rsidRDefault="0006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C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ECA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FB8"/>
    <w:rsid w:val="003D0D44"/>
    <w:rsid w:val="003D12E4"/>
    <w:rsid w:val="003D4D4A"/>
    <w:rsid w:val="003E5C8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30B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8AC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0E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18000-00F2-4E84-BEB1-61A30D7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8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114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2014-02-10T22:04:00Z</dcterms:created>
  <dcterms:modified xsi:type="dcterms:W3CDTF">2014-03-12T18:11:00Z</dcterms:modified>
</cp:coreProperties>
</file>