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63" w:rsidRDefault="00FB0F63" w:rsidP="00FB0F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0F63" w:rsidRDefault="00FB0F63" w:rsidP="00FB0F63">
      <w:pPr>
        <w:widowControl w:val="0"/>
        <w:autoSpaceDE w:val="0"/>
        <w:autoSpaceDN w:val="0"/>
        <w:adjustRightInd w:val="0"/>
        <w:jc w:val="center"/>
      </w:pPr>
      <w:r>
        <w:t>SUBPART A:   GENERAL PROVISIONS</w:t>
      </w:r>
    </w:p>
    <w:sectPr w:rsidR="00FB0F63" w:rsidSect="00FB0F63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0F63"/>
    <w:rsid w:val="008B4AE6"/>
    <w:rsid w:val="009D04C1"/>
    <w:rsid w:val="009D2AB5"/>
    <w:rsid w:val="00A96D5C"/>
    <w:rsid w:val="00FB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 GENERAL PROVISIONS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 GENERAL PROVISIONS</dc:title>
  <dc:subject/>
  <dc:creator>ThomasVD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