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23" w:rsidRDefault="006C5623" w:rsidP="00065918">
      <w:pPr>
        <w:rPr>
          <w:b/>
        </w:rPr>
      </w:pPr>
      <w:bookmarkStart w:id="0" w:name="_GoBack"/>
      <w:bookmarkEnd w:id="0"/>
    </w:p>
    <w:p w:rsidR="00065918" w:rsidRPr="006C5623" w:rsidRDefault="00065918" w:rsidP="00065918">
      <w:pPr>
        <w:rPr>
          <w:b/>
        </w:rPr>
      </w:pPr>
      <w:r w:rsidRPr="006C5623">
        <w:rPr>
          <w:b/>
        </w:rPr>
        <w:t>Section 123.350</w:t>
      </w:r>
      <w:r w:rsidR="006C5623">
        <w:rPr>
          <w:b/>
        </w:rPr>
        <w:t xml:space="preserve">  </w:t>
      </w:r>
      <w:r w:rsidRPr="006C5623">
        <w:rPr>
          <w:b/>
        </w:rPr>
        <w:t>Provider Reimbursement</w:t>
      </w:r>
    </w:p>
    <w:p w:rsidR="00065918" w:rsidRPr="006C5623" w:rsidRDefault="00065918" w:rsidP="00065918">
      <w:pPr>
        <w:rPr>
          <w:b/>
        </w:rPr>
      </w:pPr>
    </w:p>
    <w:p w:rsidR="00065918" w:rsidRPr="00B56D10" w:rsidRDefault="00065918" w:rsidP="006C5623">
      <w:pPr>
        <w:ind w:left="1440" w:hanging="720"/>
      </w:pPr>
      <w:r w:rsidRPr="00B56D10">
        <w:t>a)</w:t>
      </w:r>
      <w:r w:rsidRPr="00B56D10">
        <w:tab/>
        <w:t>Provider</w:t>
      </w:r>
      <w:r w:rsidR="00620752">
        <w:t>s</w:t>
      </w:r>
      <w:r w:rsidRPr="00B56D10">
        <w:t xml:space="preserve"> </w:t>
      </w:r>
      <w:r w:rsidR="00620752">
        <w:t>enrolled with the Department to participate pursuant to 89 Ill. Adm. Code 140.11 and 140.12 may participate under this Part</w:t>
      </w:r>
      <w:r w:rsidRPr="00B56D10">
        <w:t>.</w:t>
      </w:r>
    </w:p>
    <w:p w:rsidR="00065918" w:rsidRPr="00B56D10" w:rsidRDefault="00065918" w:rsidP="00065918"/>
    <w:p w:rsidR="00065918" w:rsidRPr="00B56D10" w:rsidRDefault="00065918" w:rsidP="006C5623">
      <w:pPr>
        <w:ind w:firstLine="720"/>
      </w:pPr>
      <w:r w:rsidRPr="00B56D10">
        <w:t>b)</w:t>
      </w:r>
      <w:r w:rsidRPr="00B56D10">
        <w:tab/>
        <w:t>Provider participation under this Part shall be voluntary.</w:t>
      </w:r>
    </w:p>
    <w:p w:rsidR="00065918" w:rsidRPr="00B56D10" w:rsidRDefault="00065918" w:rsidP="00065918"/>
    <w:p w:rsidR="00065918" w:rsidRPr="00B56D10" w:rsidRDefault="00065918" w:rsidP="006C5623">
      <w:pPr>
        <w:ind w:left="1440" w:hanging="720"/>
      </w:pPr>
      <w:r w:rsidRPr="00B56D10">
        <w:t>c)</w:t>
      </w:r>
      <w:r w:rsidRPr="00B56D10">
        <w:tab/>
        <w:t>Providers under this Part shall be reimbursed in accordance with the established rates of the Department or other appropriate State agency</w:t>
      </w:r>
      <w:r w:rsidR="00655626">
        <w:t xml:space="preserve"> as set forth in 89 Ill. </w:t>
      </w:r>
      <w:r w:rsidR="00401295">
        <w:t>Adm. Code</w:t>
      </w:r>
      <w:r w:rsidR="00655626">
        <w:t xml:space="preserve"> 140,</w:t>
      </w:r>
      <w:r w:rsidR="00192E94">
        <w:t xml:space="preserve"> </w:t>
      </w:r>
      <w:r w:rsidR="00655626">
        <w:t>143,</w:t>
      </w:r>
      <w:r w:rsidR="00192E94">
        <w:t xml:space="preserve"> </w:t>
      </w:r>
      <w:r w:rsidR="00655626">
        <w:t>144,</w:t>
      </w:r>
      <w:r w:rsidR="00192E94">
        <w:t xml:space="preserve"> </w:t>
      </w:r>
      <w:r w:rsidR="00655626">
        <w:t>148,</w:t>
      </w:r>
      <w:r w:rsidR="00192E94">
        <w:t xml:space="preserve"> </w:t>
      </w:r>
      <w:r w:rsidR="00655626">
        <w:t>149,</w:t>
      </w:r>
      <w:r w:rsidR="00192E94">
        <w:t xml:space="preserve"> </w:t>
      </w:r>
      <w:r w:rsidR="00655626">
        <w:t xml:space="preserve">152, and 153; 52 Ill. Adm. Code 132; and 77 </w:t>
      </w:r>
      <w:smartTag w:uri="urn:schemas-microsoft-com:office:smarttags" w:element="State">
        <w:smartTag w:uri="urn:schemas-microsoft-com:office:smarttags" w:element="place">
          <w:r w:rsidR="00655626">
            <w:t>Ill.</w:t>
          </w:r>
        </w:smartTag>
      </w:smartTag>
      <w:r w:rsidR="00655626">
        <w:t xml:space="preserve"> Adm. Code 2090 </w:t>
      </w:r>
      <w:r w:rsidRPr="00B56D10">
        <w:t>minus co</w:t>
      </w:r>
      <w:r w:rsidR="00655626">
        <w:t>-</w:t>
      </w:r>
      <w:r w:rsidRPr="00B56D10">
        <w:t>payments or cost sharing as specified in Section 123.320(b)(1), (3), (4), (5) and (6), regardless of whether the patient share is collected.  Co</w:t>
      </w:r>
      <w:r w:rsidR="00620752">
        <w:t>-</w:t>
      </w:r>
      <w:r w:rsidRPr="00B56D10">
        <w:t>payments or cost shari</w:t>
      </w:r>
      <w:r w:rsidR="000B3485">
        <w:t>ng specified in Section 123.320</w:t>
      </w:r>
      <w:r w:rsidRPr="00B56D10">
        <w:t xml:space="preserve">(b)(3), (4) and (5) will not be deducted once the child has reached the out-of-pocket cost sharing limit specified in </w:t>
      </w:r>
      <w:r w:rsidR="000B3485">
        <w:t xml:space="preserve">Section </w:t>
      </w:r>
      <w:r w:rsidRPr="00B56D10">
        <w:t>123.320(c).</w:t>
      </w:r>
    </w:p>
    <w:p w:rsidR="00065918" w:rsidRPr="00B56D10" w:rsidRDefault="00065918" w:rsidP="00065918"/>
    <w:p w:rsidR="00065918" w:rsidRPr="00B56D10" w:rsidRDefault="00065918" w:rsidP="006C5623">
      <w:pPr>
        <w:ind w:left="1440" w:hanging="720"/>
      </w:pPr>
      <w:r w:rsidRPr="00B56D10">
        <w:t>d)</w:t>
      </w:r>
      <w:r w:rsidRPr="00B56D10">
        <w:tab/>
        <w:t>Providers under this Part shall be prohibited from billing children covered under the All Kids Premium Levels 2-8 any difference between the charge amount and the amount paid by the Department other than the co</w:t>
      </w:r>
      <w:r w:rsidR="00620752">
        <w:t>-</w:t>
      </w:r>
      <w:r w:rsidRPr="00B56D10">
        <w:t>payment and cost sharing amounts specified in Section 123.320.</w:t>
      </w:r>
    </w:p>
    <w:p w:rsidR="00065918" w:rsidRPr="00B56D10" w:rsidRDefault="00065918" w:rsidP="00065918"/>
    <w:p w:rsidR="00065918" w:rsidRDefault="00065918" w:rsidP="006C5623">
      <w:pPr>
        <w:ind w:left="1440" w:hanging="720"/>
      </w:pPr>
      <w:r w:rsidRPr="00B56D10">
        <w:t>e)</w:t>
      </w:r>
      <w:r w:rsidRPr="00B56D10">
        <w:tab/>
        <w:t xml:space="preserve">Providers shall be responsible for refunding to the </w:t>
      </w:r>
      <w:r w:rsidR="00620752">
        <w:t>f</w:t>
      </w:r>
      <w:r w:rsidRPr="00B56D10">
        <w:t>amily co</w:t>
      </w:r>
      <w:r w:rsidR="00620752">
        <w:t>-</w:t>
      </w:r>
      <w:r w:rsidRPr="00B56D10">
        <w:t>payments and cost sharing collected in excess of the amounts permitted by this Part.</w:t>
      </w:r>
    </w:p>
    <w:p w:rsidR="00655626" w:rsidRDefault="00655626" w:rsidP="006C5623">
      <w:pPr>
        <w:ind w:left="1440" w:hanging="720"/>
      </w:pPr>
    </w:p>
    <w:p w:rsidR="00655626" w:rsidRPr="00B56D10" w:rsidRDefault="00655626" w:rsidP="006C5623">
      <w:pPr>
        <w:ind w:left="1440" w:hanging="720"/>
      </w:pPr>
      <w:r>
        <w:t>f)</w:t>
      </w:r>
      <w:r>
        <w:tab/>
        <w:t>The Department shall make available an electronic system by means of which a provider may verify a specific child's eligib</w:t>
      </w:r>
      <w:r w:rsidR="002F7ABD">
        <w:t>i</w:t>
      </w:r>
      <w:r>
        <w:t>lity under the program, and the amount of co</w:t>
      </w:r>
      <w:r w:rsidR="00620752">
        <w:t>-</w:t>
      </w:r>
      <w:r>
        <w:t>payments that may be charged as set forth in Section 123.320.</w:t>
      </w:r>
    </w:p>
    <w:sectPr w:rsidR="00655626" w:rsidRPr="00B56D1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BE" w:rsidRDefault="00D732BE">
      <w:r>
        <w:separator/>
      </w:r>
    </w:p>
  </w:endnote>
  <w:endnote w:type="continuationSeparator" w:id="0">
    <w:p w:rsidR="00D732BE" w:rsidRDefault="00D7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BE" w:rsidRDefault="00D732BE">
      <w:r>
        <w:separator/>
      </w:r>
    </w:p>
  </w:footnote>
  <w:footnote w:type="continuationSeparator" w:id="0">
    <w:p w:rsidR="00D732BE" w:rsidRDefault="00D7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65918"/>
    <w:rsid w:val="000B3485"/>
    <w:rsid w:val="000C20EF"/>
    <w:rsid w:val="000D225F"/>
    <w:rsid w:val="000D70B1"/>
    <w:rsid w:val="00147261"/>
    <w:rsid w:val="00173B90"/>
    <w:rsid w:val="00192E94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F7ABD"/>
    <w:rsid w:val="00337CEB"/>
    <w:rsid w:val="00367A2E"/>
    <w:rsid w:val="00382A95"/>
    <w:rsid w:val="003B23A4"/>
    <w:rsid w:val="003F3A28"/>
    <w:rsid w:val="003F5FD7"/>
    <w:rsid w:val="00401295"/>
    <w:rsid w:val="00431CFE"/>
    <w:rsid w:val="00465372"/>
    <w:rsid w:val="004D73D3"/>
    <w:rsid w:val="004E2DB6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20752"/>
    <w:rsid w:val="0064795F"/>
    <w:rsid w:val="006541CA"/>
    <w:rsid w:val="00655626"/>
    <w:rsid w:val="006A2114"/>
    <w:rsid w:val="006C5623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6416A"/>
    <w:rsid w:val="00C77B13"/>
    <w:rsid w:val="00CB127F"/>
    <w:rsid w:val="00CC13F9"/>
    <w:rsid w:val="00CD3723"/>
    <w:rsid w:val="00CF350D"/>
    <w:rsid w:val="00D12F95"/>
    <w:rsid w:val="00D55B37"/>
    <w:rsid w:val="00D707FD"/>
    <w:rsid w:val="00D732BE"/>
    <w:rsid w:val="00D93C67"/>
    <w:rsid w:val="00DC0536"/>
    <w:rsid w:val="00DC2DDC"/>
    <w:rsid w:val="00DD54D4"/>
    <w:rsid w:val="00DF3FCF"/>
    <w:rsid w:val="00E310D5"/>
    <w:rsid w:val="00E4449C"/>
    <w:rsid w:val="00E667E1"/>
    <w:rsid w:val="00E7288E"/>
    <w:rsid w:val="00E948AF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9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9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