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CB" w:rsidRDefault="009654CB" w:rsidP="00D260AA">
      <w:bookmarkStart w:id="0" w:name="_GoBack"/>
      <w:bookmarkEnd w:id="0"/>
    </w:p>
    <w:p w:rsidR="00D260AA" w:rsidRPr="009654CB" w:rsidRDefault="00D260AA" w:rsidP="00D260AA">
      <w:pPr>
        <w:rPr>
          <w:b/>
        </w:rPr>
      </w:pPr>
      <w:r w:rsidRPr="009654CB">
        <w:rPr>
          <w:b/>
        </w:rPr>
        <w:t>Section 123.310</w:t>
      </w:r>
      <w:r w:rsidR="009654CB">
        <w:rPr>
          <w:b/>
        </w:rPr>
        <w:t xml:space="preserve">  </w:t>
      </w:r>
      <w:r w:rsidRPr="009654CB">
        <w:rPr>
          <w:b/>
        </w:rPr>
        <w:t>Service Exclusions</w:t>
      </w:r>
    </w:p>
    <w:p w:rsidR="00D260AA" w:rsidRPr="009654CB" w:rsidRDefault="00D260AA" w:rsidP="00D260AA">
      <w:pPr>
        <w:rPr>
          <w:b/>
          <w:bCs/>
        </w:rPr>
      </w:pPr>
    </w:p>
    <w:p w:rsidR="00D260AA" w:rsidRPr="00D260AA" w:rsidRDefault="00D260AA" w:rsidP="00D260AA">
      <w:r w:rsidRPr="00D260AA">
        <w:t>The following health care services shall not be covered under this Part.</w:t>
      </w:r>
    </w:p>
    <w:p w:rsidR="00D260AA" w:rsidRPr="00D260AA" w:rsidRDefault="00D260AA" w:rsidP="00D260AA"/>
    <w:p w:rsidR="00D260AA" w:rsidRPr="00D260AA" w:rsidRDefault="00D260AA" w:rsidP="009654CB">
      <w:pPr>
        <w:ind w:firstLine="720"/>
      </w:pPr>
      <w:r w:rsidRPr="00D260AA">
        <w:t>a)</w:t>
      </w:r>
      <w:r w:rsidRPr="00D260AA">
        <w:tab/>
        <w:t>Non-emergency medical transportation.</w:t>
      </w:r>
    </w:p>
    <w:p w:rsidR="00D260AA" w:rsidRPr="00D260AA" w:rsidRDefault="00D260AA" w:rsidP="00D260AA"/>
    <w:p w:rsidR="00D260AA" w:rsidRPr="00D260AA" w:rsidRDefault="00D260AA" w:rsidP="009654CB">
      <w:pPr>
        <w:ind w:left="1440" w:hanging="720"/>
      </w:pPr>
      <w:r w:rsidRPr="00D260AA">
        <w:t>b)</w:t>
      </w:r>
      <w:r w:rsidRPr="00D260AA">
        <w:tab/>
        <w:t>Services provided only through a waiver approved under Section 1915(c) of the Social Security Act.</w:t>
      </w:r>
    </w:p>
    <w:p w:rsidR="00D260AA" w:rsidRPr="00D260AA" w:rsidRDefault="00D260AA" w:rsidP="00D260AA"/>
    <w:p w:rsidR="00D260AA" w:rsidRPr="00D260AA" w:rsidRDefault="00D260AA" w:rsidP="009654CB">
      <w:pPr>
        <w:ind w:firstLine="720"/>
      </w:pPr>
      <w:r w:rsidRPr="00D260AA">
        <w:t>c)</w:t>
      </w:r>
      <w:r w:rsidRPr="00D260AA">
        <w:tab/>
        <w:t>Over-the-counter drugs.</w:t>
      </w:r>
    </w:p>
    <w:sectPr w:rsidR="00D260AA" w:rsidRPr="00D260A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076B">
      <w:r>
        <w:separator/>
      </w:r>
    </w:p>
  </w:endnote>
  <w:endnote w:type="continuationSeparator" w:id="0">
    <w:p w:rsidR="00000000" w:rsidRDefault="000C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076B">
      <w:r>
        <w:separator/>
      </w:r>
    </w:p>
  </w:footnote>
  <w:footnote w:type="continuationSeparator" w:id="0">
    <w:p w:rsidR="00000000" w:rsidRDefault="000C0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076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07096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654CB"/>
    <w:rsid w:val="0098276C"/>
    <w:rsid w:val="009A6F76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260AA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">
    <w:name w:val="Default"/>
    <w:rsid w:val="00D260A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sid w:val="00D260AA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">
    <w:name w:val="Default"/>
    <w:rsid w:val="00D260A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sid w:val="00D260A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