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04" w:rsidRDefault="00A15B04" w:rsidP="00A15B04">
      <w:pPr>
        <w:widowControl w:val="0"/>
        <w:autoSpaceDE w:val="0"/>
        <w:autoSpaceDN w:val="0"/>
        <w:adjustRightInd w:val="0"/>
      </w:pPr>
    </w:p>
    <w:p w:rsidR="00A15B04" w:rsidRDefault="00A15B04" w:rsidP="00A15B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120.321  Good Cause for Failure to Cooperate in Establishing Paternity and Obtaining Medical Support</w:t>
      </w:r>
      <w:r>
        <w:t xml:space="preserve"> </w:t>
      </w:r>
    </w:p>
    <w:p w:rsidR="00A15B04" w:rsidRDefault="00A15B04" w:rsidP="00A15B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B04" w:rsidRDefault="00A15B04" w:rsidP="00A15B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inform the caretaker relative of his/her right to claim an exemption from cooperation, based on a claim of good cause. </w:t>
      </w:r>
    </w:p>
    <w:p w:rsidR="004B3EAA" w:rsidRDefault="004B3EAA" w:rsidP="00456276"/>
    <w:p w:rsidR="00A15B04" w:rsidRDefault="00A15B04" w:rsidP="00A15B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 respect to claiming good cause for exemption as not in the best interests of a child for whom an assignment </w:t>
      </w:r>
      <w:proofErr w:type="gramStart"/>
      <w:r>
        <w:t>was executed</w:t>
      </w:r>
      <w:proofErr w:type="gramEnd"/>
      <w:r>
        <w:t>, the Department's Good Cause policy at 89 Ill. Adm. Code 160.35</w:t>
      </w:r>
      <w:r w:rsidR="00B3617F">
        <w:t>,</w:t>
      </w:r>
      <w:r>
        <w:t xml:space="preserve"> shall apply. </w:t>
      </w:r>
    </w:p>
    <w:p w:rsidR="004B3EAA" w:rsidRDefault="004B3EAA" w:rsidP="00456276"/>
    <w:p w:rsidR="00A15B04" w:rsidRDefault="00A15B04" w:rsidP="00A15B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 respect to claiming good cause for exemption as not in the best interests of the caretaker relative or any individual other than the child for whom an assignment </w:t>
      </w:r>
      <w:proofErr w:type="gramStart"/>
      <w:r>
        <w:t>was executed</w:t>
      </w:r>
      <w:proofErr w:type="gramEnd"/>
      <w:r>
        <w:t>, the Department's Good Cause policy at 89 Ill. Adm. Code 160.35</w:t>
      </w:r>
      <w:r w:rsidR="00B3617F">
        <w:t>,</w:t>
      </w:r>
      <w:r>
        <w:t xml:space="preserve"> shall apply excluding those parts applicable only to children. </w:t>
      </w:r>
    </w:p>
    <w:p w:rsidR="00A15B04" w:rsidRDefault="00A15B04" w:rsidP="00456276"/>
    <w:p w:rsidR="00A15B04" w:rsidRDefault="00A15B04" w:rsidP="00A15B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1862, effective January 20, 1992) </w:t>
      </w:r>
    </w:p>
    <w:sectPr w:rsidR="00A15B04" w:rsidSect="00A15B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B04"/>
    <w:rsid w:val="002C51E2"/>
    <w:rsid w:val="00456276"/>
    <w:rsid w:val="004B3EAA"/>
    <w:rsid w:val="005C3366"/>
    <w:rsid w:val="00A15B04"/>
    <w:rsid w:val="00A738C5"/>
    <w:rsid w:val="00B3617F"/>
    <w:rsid w:val="00D5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7FB3D5-0287-40E6-9F98-78A2F3DF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2015-12-16T18:43:00Z</dcterms:modified>
</cp:coreProperties>
</file>