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95" w:rsidRPr="005F4D22" w:rsidRDefault="005C0D95" w:rsidP="005C0D95">
      <w:pPr>
        <w:jc w:val="center"/>
      </w:pPr>
      <w:bookmarkStart w:id="0" w:name="_GoBack"/>
      <w:bookmarkEnd w:id="0"/>
      <w:r w:rsidRPr="005F4D22">
        <w:t>SUBCHAPTER b:  ASSISTANCE PROGRAMS</w:t>
      </w:r>
    </w:p>
    <w:sectPr w:rsidR="005C0D95" w:rsidRPr="005F4D22" w:rsidSect="005C0D9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7126">
      <w:r>
        <w:separator/>
      </w:r>
    </w:p>
  </w:endnote>
  <w:endnote w:type="continuationSeparator" w:id="0">
    <w:p w:rsidR="00000000" w:rsidRDefault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7126">
      <w:r>
        <w:separator/>
      </w:r>
    </w:p>
  </w:footnote>
  <w:footnote w:type="continuationSeparator" w:id="0">
    <w:p w:rsidR="00000000" w:rsidRDefault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03D2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0D95"/>
    <w:rsid w:val="005F4571"/>
    <w:rsid w:val="0066628D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87126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