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1C" w:rsidRDefault="00A3051C" w:rsidP="00A305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051C" w:rsidRDefault="00A3051C" w:rsidP="00A305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113.111  Protected Income</w:t>
      </w:r>
      <w:r>
        <w:t xml:space="preserve"> </w:t>
      </w:r>
    </w:p>
    <w:p w:rsidR="00A3051C" w:rsidRDefault="00A3051C" w:rsidP="00A3051C">
      <w:pPr>
        <w:widowControl w:val="0"/>
        <w:autoSpaceDE w:val="0"/>
        <w:autoSpaceDN w:val="0"/>
        <w:adjustRightInd w:val="0"/>
      </w:pPr>
    </w:p>
    <w:p w:rsidR="00A3051C" w:rsidRDefault="00A3051C" w:rsidP="00A3051C">
      <w:pPr>
        <w:widowControl w:val="0"/>
        <w:autoSpaceDE w:val="0"/>
        <w:autoSpaceDN w:val="0"/>
        <w:adjustRightInd w:val="0"/>
      </w:pPr>
      <w:r>
        <w:t xml:space="preserve">Supplemental Security Income (SSI) shall be protected income which shall not be considered available to meet the needs of any other individual. </w:t>
      </w:r>
    </w:p>
    <w:p w:rsidR="00A3051C" w:rsidRDefault="00A3051C" w:rsidP="00A3051C">
      <w:pPr>
        <w:widowControl w:val="0"/>
        <w:autoSpaceDE w:val="0"/>
        <w:autoSpaceDN w:val="0"/>
        <w:adjustRightInd w:val="0"/>
      </w:pPr>
      <w:r>
        <w:t xml:space="preserve">AGENCY NOTE:  Retroactive lump-sum payments made by the Social Security Administration to SSI recipients, except those paid directly on behalf of a child into a dedicated account, are not protected income but are to be considered as any other lump-sum payment. </w:t>
      </w:r>
    </w:p>
    <w:p w:rsidR="00A3051C" w:rsidRDefault="00A3051C" w:rsidP="00A3051C">
      <w:pPr>
        <w:widowControl w:val="0"/>
        <w:autoSpaceDE w:val="0"/>
        <w:autoSpaceDN w:val="0"/>
        <w:adjustRightInd w:val="0"/>
      </w:pPr>
    </w:p>
    <w:p w:rsidR="00A3051C" w:rsidRDefault="00A3051C" w:rsidP="00A3051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6425, effective May 15, 1999) </w:t>
      </w:r>
    </w:p>
    <w:sectPr w:rsidR="00A3051C" w:rsidSect="00A305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051C"/>
    <w:rsid w:val="005C3366"/>
    <w:rsid w:val="00932784"/>
    <w:rsid w:val="00952ABB"/>
    <w:rsid w:val="00A3051C"/>
    <w:rsid w:val="00B7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