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C9" w:rsidRDefault="001F3AC9" w:rsidP="001F3AC9">
      <w:pPr>
        <w:widowControl w:val="0"/>
        <w:autoSpaceDE w:val="0"/>
        <w:autoSpaceDN w:val="0"/>
        <w:adjustRightInd w:val="0"/>
      </w:pPr>
      <w:bookmarkStart w:id="0" w:name="_GoBack"/>
      <w:bookmarkEnd w:id="0"/>
    </w:p>
    <w:p w:rsidR="001F3AC9" w:rsidRDefault="001F3AC9" w:rsidP="001F3AC9">
      <w:pPr>
        <w:widowControl w:val="0"/>
        <w:autoSpaceDE w:val="0"/>
        <w:autoSpaceDN w:val="0"/>
        <w:adjustRightInd w:val="0"/>
      </w:pPr>
      <w:r>
        <w:rPr>
          <w:b/>
          <w:bCs/>
        </w:rPr>
        <w:t>Section 112.76  TANF Orientation</w:t>
      </w:r>
      <w:r>
        <w:t xml:space="preserve"> </w:t>
      </w:r>
    </w:p>
    <w:p w:rsidR="001F3AC9" w:rsidRDefault="001F3AC9" w:rsidP="001F3AC9">
      <w:pPr>
        <w:widowControl w:val="0"/>
        <w:autoSpaceDE w:val="0"/>
        <w:autoSpaceDN w:val="0"/>
        <w:adjustRightInd w:val="0"/>
      </w:pPr>
    </w:p>
    <w:p w:rsidR="001F3AC9" w:rsidRDefault="001F3AC9" w:rsidP="001F3AC9">
      <w:pPr>
        <w:widowControl w:val="0"/>
        <w:autoSpaceDE w:val="0"/>
        <w:autoSpaceDN w:val="0"/>
        <w:adjustRightInd w:val="0"/>
      </w:pPr>
      <w:r>
        <w:t xml:space="preserve">At the time of application or at the time of the first face-to-face contact, all TANF applicants and recipients will be informed in writing and orally, if appropriate, of the availability of the TANF employment and work activities and of the supportive services for which they might be eligible and of the agency and participant responsibilities.  This includes the following: </w:t>
      </w:r>
    </w:p>
    <w:p w:rsidR="004D7573" w:rsidRDefault="004D7573" w:rsidP="001F3AC9">
      <w:pPr>
        <w:widowControl w:val="0"/>
        <w:autoSpaceDE w:val="0"/>
        <w:autoSpaceDN w:val="0"/>
        <w:adjustRightInd w:val="0"/>
      </w:pPr>
    </w:p>
    <w:p w:rsidR="001F3AC9" w:rsidRDefault="001F3AC9" w:rsidP="001F3AC9">
      <w:pPr>
        <w:widowControl w:val="0"/>
        <w:autoSpaceDE w:val="0"/>
        <w:autoSpaceDN w:val="0"/>
        <w:adjustRightInd w:val="0"/>
        <w:ind w:left="1440" w:hanging="720"/>
      </w:pPr>
      <w:r>
        <w:t>a)</w:t>
      </w:r>
      <w:r>
        <w:tab/>
        <w:t xml:space="preserve">education, employment and training opportunities available; </w:t>
      </w:r>
    </w:p>
    <w:p w:rsidR="004D7573" w:rsidRDefault="004D7573" w:rsidP="001F3AC9">
      <w:pPr>
        <w:widowControl w:val="0"/>
        <w:autoSpaceDE w:val="0"/>
        <w:autoSpaceDN w:val="0"/>
        <w:adjustRightInd w:val="0"/>
        <w:ind w:left="1440" w:hanging="720"/>
      </w:pPr>
    </w:p>
    <w:p w:rsidR="001F3AC9" w:rsidRDefault="001F3AC9" w:rsidP="001F3AC9">
      <w:pPr>
        <w:widowControl w:val="0"/>
        <w:autoSpaceDE w:val="0"/>
        <w:autoSpaceDN w:val="0"/>
        <w:adjustRightInd w:val="0"/>
        <w:ind w:left="1440" w:hanging="720"/>
      </w:pPr>
      <w:r>
        <w:t>b)</w:t>
      </w:r>
      <w:r>
        <w:tab/>
        <w:t xml:space="preserve">supportive services including child care, transportation, Work Pays; </w:t>
      </w:r>
    </w:p>
    <w:p w:rsidR="004D7573" w:rsidRDefault="004D7573" w:rsidP="001F3AC9">
      <w:pPr>
        <w:widowControl w:val="0"/>
        <w:autoSpaceDE w:val="0"/>
        <w:autoSpaceDN w:val="0"/>
        <w:adjustRightInd w:val="0"/>
        <w:ind w:left="1440" w:hanging="720"/>
      </w:pPr>
    </w:p>
    <w:p w:rsidR="001F3AC9" w:rsidRDefault="001F3AC9" w:rsidP="001F3AC9">
      <w:pPr>
        <w:widowControl w:val="0"/>
        <w:autoSpaceDE w:val="0"/>
        <w:autoSpaceDN w:val="0"/>
        <w:adjustRightInd w:val="0"/>
        <w:ind w:left="1440" w:hanging="720"/>
      </w:pPr>
      <w:r>
        <w:t>c)</w:t>
      </w:r>
      <w:r>
        <w:tab/>
        <w:t xml:space="preserve">the obligation of the agency to provide supportive services; </w:t>
      </w:r>
    </w:p>
    <w:p w:rsidR="004D7573" w:rsidRDefault="004D7573" w:rsidP="001F3AC9">
      <w:pPr>
        <w:widowControl w:val="0"/>
        <w:autoSpaceDE w:val="0"/>
        <w:autoSpaceDN w:val="0"/>
        <w:adjustRightInd w:val="0"/>
        <w:ind w:left="1440" w:hanging="720"/>
      </w:pPr>
    </w:p>
    <w:p w:rsidR="001F3AC9" w:rsidRDefault="001F3AC9" w:rsidP="001F3AC9">
      <w:pPr>
        <w:widowControl w:val="0"/>
        <w:autoSpaceDE w:val="0"/>
        <w:autoSpaceDN w:val="0"/>
        <w:adjustRightInd w:val="0"/>
        <w:ind w:left="1440" w:hanging="720"/>
      </w:pPr>
      <w:r>
        <w:t>d)</w:t>
      </w:r>
      <w:r>
        <w:tab/>
        <w:t xml:space="preserve">the rights and responsibilities of participants under the Plan, including exemption and good cause criteria and procedures; </w:t>
      </w:r>
    </w:p>
    <w:p w:rsidR="004D7573" w:rsidRDefault="004D7573" w:rsidP="001F3AC9">
      <w:pPr>
        <w:widowControl w:val="0"/>
        <w:autoSpaceDE w:val="0"/>
        <w:autoSpaceDN w:val="0"/>
        <w:adjustRightInd w:val="0"/>
        <w:ind w:left="1440" w:hanging="720"/>
      </w:pPr>
    </w:p>
    <w:p w:rsidR="001F3AC9" w:rsidRDefault="001F3AC9" w:rsidP="001F3AC9">
      <w:pPr>
        <w:widowControl w:val="0"/>
        <w:autoSpaceDE w:val="0"/>
        <w:autoSpaceDN w:val="0"/>
        <w:adjustRightInd w:val="0"/>
        <w:ind w:left="1440" w:hanging="720"/>
      </w:pPr>
      <w:r>
        <w:t>e)</w:t>
      </w:r>
      <w:r>
        <w:tab/>
        <w:t xml:space="preserve">the types and locations of child care services including the local Child Care Resource and Referral (CCR&amp;R); </w:t>
      </w:r>
    </w:p>
    <w:p w:rsidR="004D7573" w:rsidRDefault="004D7573" w:rsidP="001F3AC9">
      <w:pPr>
        <w:widowControl w:val="0"/>
        <w:autoSpaceDE w:val="0"/>
        <w:autoSpaceDN w:val="0"/>
        <w:adjustRightInd w:val="0"/>
        <w:ind w:left="1440" w:hanging="720"/>
      </w:pPr>
    </w:p>
    <w:p w:rsidR="001F3AC9" w:rsidRDefault="001F3AC9" w:rsidP="001F3AC9">
      <w:pPr>
        <w:widowControl w:val="0"/>
        <w:autoSpaceDE w:val="0"/>
        <w:autoSpaceDN w:val="0"/>
        <w:adjustRightInd w:val="0"/>
        <w:ind w:left="1440" w:hanging="720"/>
      </w:pPr>
      <w:r>
        <w:t>f)</w:t>
      </w:r>
      <w:r>
        <w:tab/>
        <w:t xml:space="preserve">the consequences of failing to complete participation requirements under the Plan; </w:t>
      </w:r>
    </w:p>
    <w:p w:rsidR="004D7573" w:rsidRDefault="004D7573" w:rsidP="001F3AC9">
      <w:pPr>
        <w:widowControl w:val="0"/>
        <w:autoSpaceDE w:val="0"/>
        <w:autoSpaceDN w:val="0"/>
        <w:adjustRightInd w:val="0"/>
        <w:ind w:left="1440" w:hanging="720"/>
      </w:pPr>
    </w:p>
    <w:p w:rsidR="001F3AC9" w:rsidRDefault="001F3AC9" w:rsidP="001F3AC9">
      <w:pPr>
        <w:widowControl w:val="0"/>
        <w:autoSpaceDE w:val="0"/>
        <w:autoSpaceDN w:val="0"/>
        <w:adjustRightInd w:val="0"/>
        <w:ind w:left="1440" w:hanging="720"/>
      </w:pPr>
      <w:r>
        <w:t>g)</w:t>
      </w:r>
      <w:r>
        <w:tab/>
        <w:t xml:space="preserve">if nonexempt, the fact that the individual is nonexempt and is required to participate consistent with his or her Responsibility and Services Plan; </w:t>
      </w:r>
    </w:p>
    <w:p w:rsidR="004D7573" w:rsidRDefault="004D7573" w:rsidP="001F3AC9">
      <w:pPr>
        <w:widowControl w:val="0"/>
        <w:autoSpaceDE w:val="0"/>
        <w:autoSpaceDN w:val="0"/>
        <w:adjustRightInd w:val="0"/>
        <w:ind w:left="1440" w:hanging="720"/>
      </w:pPr>
    </w:p>
    <w:p w:rsidR="001F3AC9" w:rsidRDefault="001F3AC9" w:rsidP="001F3AC9">
      <w:pPr>
        <w:widowControl w:val="0"/>
        <w:autoSpaceDE w:val="0"/>
        <w:autoSpaceDN w:val="0"/>
        <w:adjustRightInd w:val="0"/>
        <w:ind w:left="1440" w:hanging="720"/>
      </w:pPr>
      <w:r>
        <w:t>h)</w:t>
      </w:r>
      <w:r>
        <w:tab/>
        <w:t xml:space="preserve">the right to appeal any action, request a change in the Plan or to reschedule an appointment; </w:t>
      </w:r>
    </w:p>
    <w:p w:rsidR="004D7573" w:rsidRDefault="004D7573" w:rsidP="001F3AC9">
      <w:pPr>
        <w:widowControl w:val="0"/>
        <w:autoSpaceDE w:val="0"/>
        <w:autoSpaceDN w:val="0"/>
        <w:adjustRightInd w:val="0"/>
        <w:ind w:left="1440" w:hanging="720"/>
      </w:pPr>
    </w:p>
    <w:p w:rsidR="001F3AC9" w:rsidRDefault="001F3AC9" w:rsidP="001F3AC9">
      <w:pPr>
        <w:widowControl w:val="0"/>
        <w:autoSpaceDE w:val="0"/>
        <w:autoSpaceDN w:val="0"/>
        <w:adjustRightInd w:val="0"/>
        <w:ind w:left="1440" w:hanging="720"/>
      </w:pPr>
      <w:r>
        <w:t>i)</w:t>
      </w:r>
      <w:r>
        <w:tab/>
        <w:t xml:space="preserve">the Family Assessment and Responsibility and Services Plan; and </w:t>
      </w:r>
    </w:p>
    <w:p w:rsidR="004D7573" w:rsidRDefault="004D7573" w:rsidP="001F3AC9">
      <w:pPr>
        <w:widowControl w:val="0"/>
        <w:autoSpaceDE w:val="0"/>
        <w:autoSpaceDN w:val="0"/>
        <w:adjustRightInd w:val="0"/>
        <w:ind w:left="1440" w:hanging="720"/>
      </w:pPr>
    </w:p>
    <w:p w:rsidR="001F3AC9" w:rsidRDefault="001F3AC9" w:rsidP="001F3AC9">
      <w:pPr>
        <w:widowControl w:val="0"/>
        <w:autoSpaceDE w:val="0"/>
        <w:autoSpaceDN w:val="0"/>
        <w:adjustRightInd w:val="0"/>
        <w:ind w:left="1440" w:hanging="720"/>
      </w:pPr>
      <w:r>
        <w:t>j)</w:t>
      </w:r>
      <w:r>
        <w:tab/>
        <w:t xml:space="preserve">general participation requirements (for example, appearing for scheduled meetings, responding to a job referral, accepting a bona fide offer of suitable employment (see Section 112.72)). </w:t>
      </w:r>
    </w:p>
    <w:p w:rsidR="001F3AC9" w:rsidRDefault="001F3AC9" w:rsidP="001F3AC9">
      <w:pPr>
        <w:widowControl w:val="0"/>
        <w:autoSpaceDE w:val="0"/>
        <w:autoSpaceDN w:val="0"/>
        <w:adjustRightInd w:val="0"/>
        <w:ind w:left="1440" w:hanging="720"/>
      </w:pPr>
    </w:p>
    <w:p w:rsidR="000C0D9C" w:rsidRPr="00D55B37" w:rsidRDefault="000C0D9C">
      <w:pPr>
        <w:pStyle w:val="JCARSourceNote"/>
        <w:ind w:left="720"/>
      </w:pPr>
      <w:r w:rsidRPr="00D55B37">
        <w:t xml:space="preserve">(Source:  </w:t>
      </w:r>
      <w:r>
        <w:t>Amended</w:t>
      </w:r>
      <w:r w:rsidRPr="00D55B37">
        <w:t xml:space="preserve"> at </w:t>
      </w:r>
      <w:r>
        <w:t>3</w:t>
      </w:r>
      <w:r w:rsidR="007C23CE">
        <w:t>2</w:t>
      </w:r>
      <w:r>
        <w:t xml:space="preserve"> I</w:t>
      </w:r>
      <w:r w:rsidRPr="00D55B37">
        <w:t xml:space="preserve">ll. Reg. </w:t>
      </w:r>
      <w:r w:rsidR="00F539E5">
        <w:t>2767</w:t>
      </w:r>
      <w:r w:rsidRPr="00D55B37">
        <w:t xml:space="preserve">, effective </w:t>
      </w:r>
      <w:r w:rsidR="00F539E5">
        <w:t>February 7, 2008</w:t>
      </w:r>
      <w:r w:rsidRPr="00D55B37">
        <w:t>)</w:t>
      </w:r>
    </w:p>
    <w:sectPr w:rsidR="000C0D9C" w:rsidRPr="00D55B37" w:rsidSect="001F3A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AC9"/>
    <w:rsid w:val="000C0D9C"/>
    <w:rsid w:val="001F3AC9"/>
    <w:rsid w:val="002C6D56"/>
    <w:rsid w:val="004D7573"/>
    <w:rsid w:val="005C3366"/>
    <w:rsid w:val="007C23CE"/>
    <w:rsid w:val="008F3431"/>
    <w:rsid w:val="00AC74B2"/>
    <w:rsid w:val="00F539E5"/>
    <w:rsid w:val="00F9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0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