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3C" w:rsidRDefault="006E273C" w:rsidP="003C61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73C" w:rsidRDefault="006E273C" w:rsidP="003C61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104.200  Applicability</w:t>
      </w:r>
      <w:r>
        <w:t xml:space="preserve"> </w:t>
      </w:r>
    </w:p>
    <w:p w:rsidR="006E273C" w:rsidRDefault="006E273C" w:rsidP="003C61C0">
      <w:pPr>
        <w:widowControl w:val="0"/>
        <w:autoSpaceDE w:val="0"/>
        <w:autoSpaceDN w:val="0"/>
        <w:adjustRightInd w:val="0"/>
      </w:pPr>
    </w:p>
    <w:p w:rsidR="006E273C" w:rsidRDefault="006E273C" w:rsidP="003C61C0">
      <w:pPr>
        <w:widowControl w:val="0"/>
        <w:autoSpaceDE w:val="0"/>
        <w:autoSpaceDN w:val="0"/>
        <w:adjustRightInd w:val="0"/>
      </w:pPr>
      <w:r>
        <w:t xml:space="preserve">Sections 104.200 through 104.330 apply to the Medical Assistance Program described and defined in Chapter 23 of the Illinois Revised Statutes. </w:t>
      </w:r>
    </w:p>
    <w:sectPr w:rsidR="006E273C" w:rsidSect="003C61C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73C"/>
    <w:rsid w:val="00332AC7"/>
    <w:rsid w:val="003C61C0"/>
    <w:rsid w:val="006E273C"/>
    <w:rsid w:val="0071431C"/>
    <w:rsid w:val="008340ED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