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DB" w:rsidRDefault="00D157DB" w:rsidP="00D157DB">
      <w:pPr>
        <w:rPr>
          <w:b/>
          <w:bCs/>
        </w:rPr>
      </w:pPr>
    </w:p>
    <w:p w:rsidR="00D157DB" w:rsidRPr="005D46AC" w:rsidRDefault="00D157DB" w:rsidP="00D157DB">
      <w:pPr>
        <w:rPr>
          <w:b/>
          <w:bCs/>
        </w:rPr>
      </w:pPr>
      <w:r w:rsidRPr="005D46AC">
        <w:rPr>
          <w:b/>
          <w:bCs/>
        </w:rPr>
        <w:t>Section 50.1030</w:t>
      </w:r>
      <w:r>
        <w:rPr>
          <w:b/>
          <w:bCs/>
        </w:rPr>
        <w:t xml:space="preserve"> </w:t>
      </w:r>
      <w:r w:rsidRPr="005D46AC">
        <w:rPr>
          <w:b/>
          <w:bCs/>
        </w:rPr>
        <w:t xml:space="preserve"> Eligible Expenses</w:t>
      </w:r>
    </w:p>
    <w:p w:rsidR="00D157DB" w:rsidRDefault="00D157DB" w:rsidP="00D157DB"/>
    <w:p w:rsidR="00D157DB" w:rsidRPr="00CB09F0" w:rsidRDefault="00D157DB" w:rsidP="00D157DB">
      <w:pPr>
        <w:ind w:left="1440" w:hanging="720"/>
      </w:pPr>
      <w:r>
        <w:t>a)</w:t>
      </w:r>
      <w:r>
        <w:tab/>
      </w:r>
      <w:r w:rsidRPr="00CB09F0">
        <w:t>Bonus awards must be used to provide additional compensation for employees in the form of a one-time bonus or recurring bonuses to on-site staff in the program who are employed or hired during the award period extending from time of application through April 30, 2022.</w:t>
      </w:r>
    </w:p>
    <w:p w:rsidR="00D157DB" w:rsidRPr="00CB09F0" w:rsidRDefault="00D157DB" w:rsidP="00D157DB"/>
    <w:p w:rsidR="00D157DB" w:rsidRPr="00CB09F0" w:rsidRDefault="00D157DB" w:rsidP="00D157DB">
      <w:pPr>
        <w:ind w:left="1440" w:hanging="720"/>
      </w:pPr>
      <w:r>
        <w:t>b)</w:t>
      </w:r>
      <w:r>
        <w:tab/>
      </w:r>
      <w:r w:rsidRPr="00CB09F0">
        <w:t>Bonus awards may also be used to cover State or federal taxes related to bonus payments.</w:t>
      </w:r>
    </w:p>
    <w:p w:rsidR="00D157DB" w:rsidRPr="00CB09F0" w:rsidRDefault="00D157DB" w:rsidP="00D157DB"/>
    <w:p w:rsidR="00D157DB" w:rsidRPr="00CB09F0" w:rsidRDefault="00D157DB" w:rsidP="00D157DB">
      <w:pPr>
        <w:ind w:firstLine="720"/>
      </w:pPr>
      <w:r>
        <w:t>c)</w:t>
      </w:r>
      <w:r>
        <w:tab/>
      </w:r>
      <w:r w:rsidRPr="00CB09F0">
        <w:t>Award funds must be distributed by applicant to employees by June 30, 2022.</w:t>
      </w:r>
    </w:p>
    <w:p w:rsidR="000174EB" w:rsidRDefault="000174EB" w:rsidP="00093935"/>
    <w:p w:rsidR="00CB09F0" w:rsidRPr="00093935" w:rsidRDefault="008801EF" w:rsidP="00CB09F0">
      <w:pPr>
        <w:ind w:left="720"/>
      </w:pPr>
      <w:r>
        <w:t>(Source:  Added at 4</w:t>
      </w:r>
      <w:r w:rsidR="002539C1">
        <w:t>6</w:t>
      </w:r>
      <w:r>
        <w:t xml:space="preserve"> Ill. Reg. </w:t>
      </w:r>
      <w:r w:rsidR="00964D63">
        <w:t>4928</w:t>
      </w:r>
      <w:r>
        <w:t xml:space="preserve">, effective </w:t>
      </w:r>
      <w:bookmarkStart w:id="0" w:name="_GoBack"/>
      <w:r w:rsidR="00964D63">
        <w:t>February 24, 2022</w:t>
      </w:r>
      <w:bookmarkEnd w:id="0"/>
      <w:r>
        <w:t>)</w:t>
      </w:r>
    </w:p>
    <w:sectPr w:rsidR="00CB09F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D8" w:rsidRDefault="003D6FD8">
      <w:r>
        <w:separator/>
      </w:r>
    </w:p>
  </w:endnote>
  <w:endnote w:type="continuationSeparator" w:id="0">
    <w:p w:rsidR="003D6FD8" w:rsidRDefault="003D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D8" w:rsidRDefault="003D6FD8">
      <w:r>
        <w:separator/>
      </w:r>
    </w:p>
  </w:footnote>
  <w:footnote w:type="continuationSeparator" w:id="0">
    <w:p w:rsidR="003D6FD8" w:rsidRDefault="003D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DA8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9C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FD8"/>
    <w:rsid w:val="003F0EC8"/>
    <w:rsid w:val="003F2136"/>
    <w:rsid w:val="003F24E6"/>
    <w:rsid w:val="003F3A28"/>
    <w:rsid w:val="003F5FD7"/>
    <w:rsid w:val="003F60AF"/>
    <w:rsid w:val="0040042A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5D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1E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D6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9F0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7D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466C-9098-4AFE-8551-6DE19FB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2022-02-15T20:46:00Z</dcterms:created>
  <dcterms:modified xsi:type="dcterms:W3CDTF">2022-03-18T13:56:00Z</dcterms:modified>
</cp:coreProperties>
</file>