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64D9" w14:textId="77777777" w:rsidR="008064FE" w:rsidRDefault="008064FE" w:rsidP="008064FE"/>
    <w:p w14:paraId="4F87C2DB" w14:textId="77777777" w:rsidR="008064FE" w:rsidRDefault="008064FE" w:rsidP="008064FE">
      <w:r>
        <w:rPr>
          <w:b/>
        </w:rPr>
        <w:t>Section 50.820</w:t>
      </w:r>
      <w:r>
        <w:t xml:space="preserve">  </w:t>
      </w:r>
      <w:r>
        <w:rPr>
          <w:b/>
        </w:rPr>
        <w:t>Staff Qualifications for License Exempt School-Age Providers</w:t>
      </w:r>
      <w:r>
        <w:t xml:space="preserve"> </w:t>
      </w:r>
    </w:p>
    <w:p w14:paraId="264B2639" w14:textId="77777777" w:rsidR="008064FE" w:rsidRDefault="008064FE" w:rsidP="008064FE"/>
    <w:p w14:paraId="2C062A4E" w14:textId="77777777" w:rsidR="008064FE" w:rsidRDefault="008064FE" w:rsidP="008064FE">
      <w:r>
        <w:t>Provider's staff members must have the appropriate level of professional</w:t>
      </w:r>
      <w:r w:rsidR="003A3074">
        <w:t xml:space="preserve"> and</w:t>
      </w:r>
      <w:r>
        <w:t xml:space="preserve"> educational experience to work with school-age youth.  </w:t>
      </w:r>
    </w:p>
    <w:p w14:paraId="0391C4C3" w14:textId="77777777" w:rsidR="008064FE" w:rsidRPr="00F65044" w:rsidRDefault="008064FE" w:rsidP="00F65044"/>
    <w:p w14:paraId="0A3618D4" w14:textId="77777777" w:rsidR="008064FE" w:rsidRPr="00F65044" w:rsidRDefault="008064FE" w:rsidP="00F65044">
      <w:pPr>
        <w:ind w:left="1440" w:hanging="720"/>
      </w:pPr>
      <w:r w:rsidRPr="00F65044">
        <w:t>a)</w:t>
      </w:r>
      <w:r w:rsidRPr="00F65044">
        <w:tab/>
        <w:t>An Administrator or a Program Director must possess the following qualifications:</w:t>
      </w:r>
    </w:p>
    <w:p w14:paraId="58632207" w14:textId="77777777" w:rsidR="008064FE" w:rsidRPr="00F65044" w:rsidRDefault="008064FE" w:rsidP="00F65044"/>
    <w:p w14:paraId="6E1D5C67" w14:textId="77777777" w:rsidR="008064FE" w:rsidRPr="00F65044" w:rsidRDefault="008064FE" w:rsidP="00F65044">
      <w:pPr>
        <w:ind w:left="2160" w:hanging="720"/>
      </w:pPr>
      <w:r w:rsidRPr="00F65044">
        <w:t>1)</w:t>
      </w:r>
      <w:r w:rsidRPr="00F65044">
        <w:tab/>
        <w:t>A Bachelor's Degree and at least 1 year</w:t>
      </w:r>
      <w:r w:rsidR="003A3074" w:rsidRPr="00F65044">
        <w:t xml:space="preserve">'s </w:t>
      </w:r>
      <w:r w:rsidRPr="00F65044">
        <w:t>experience working with school-age youth in the areas of child dev</w:t>
      </w:r>
      <w:r w:rsidR="003A3074" w:rsidRPr="00F65044">
        <w:t>elopment, recreation, education</w:t>
      </w:r>
      <w:r w:rsidRPr="00F65044">
        <w:t xml:space="preserve"> or related fields;</w:t>
      </w:r>
    </w:p>
    <w:p w14:paraId="776ED0E7" w14:textId="77777777" w:rsidR="008064FE" w:rsidRPr="00F65044" w:rsidRDefault="008064FE" w:rsidP="00F65044"/>
    <w:p w14:paraId="715126ED" w14:textId="77777777" w:rsidR="008064FE" w:rsidRPr="00F65044" w:rsidRDefault="008064FE" w:rsidP="00F65044">
      <w:pPr>
        <w:ind w:left="2160" w:hanging="720"/>
      </w:pPr>
      <w:r w:rsidRPr="00F65044">
        <w:t>2)</w:t>
      </w:r>
      <w:r w:rsidRPr="00F65044">
        <w:tab/>
        <w:t>An Associate's Degree and at least 3 years</w:t>
      </w:r>
      <w:r w:rsidR="00EC6AA9" w:rsidRPr="00F65044">
        <w:t>'</w:t>
      </w:r>
      <w:r w:rsidRPr="00F65044">
        <w:t xml:space="preserve"> experience working with school-age youth in the areas of child dev</w:t>
      </w:r>
      <w:r w:rsidR="003A3074" w:rsidRPr="00F65044">
        <w:t>elopment, recreation, education</w:t>
      </w:r>
      <w:r w:rsidRPr="00F65044">
        <w:t xml:space="preserve"> or related fields; or</w:t>
      </w:r>
    </w:p>
    <w:p w14:paraId="514F396C" w14:textId="77777777" w:rsidR="008064FE" w:rsidRPr="00F65044" w:rsidRDefault="008064FE" w:rsidP="00F65044"/>
    <w:p w14:paraId="675AD0A7" w14:textId="77777777" w:rsidR="008064FE" w:rsidRPr="00F65044" w:rsidRDefault="008064FE" w:rsidP="00F65044">
      <w:pPr>
        <w:ind w:left="2160" w:hanging="720"/>
      </w:pPr>
      <w:r w:rsidRPr="00F65044">
        <w:t>3)</w:t>
      </w:r>
      <w:r w:rsidRPr="00F65044">
        <w:tab/>
        <w:t>A High School Diploma or a GED and at least 5 years</w:t>
      </w:r>
      <w:r w:rsidR="00EC6AA9" w:rsidRPr="00F65044">
        <w:t>'</w:t>
      </w:r>
      <w:r w:rsidRPr="00F65044">
        <w:t xml:space="preserve"> experience working with school-age youth in the areas of child deve</w:t>
      </w:r>
      <w:r w:rsidR="003A3074" w:rsidRPr="00F65044">
        <w:t>lopment, recreation, education</w:t>
      </w:r>
      <w:r w:rsidRPr="00F65044">
        <w:t xml:space="preserve"> or related fields. </w:t>
      </w:r>
    </w:p>
    <w:p w14:paraId="22039081" w14:textId="77777777" w:rsidR="008064FE" w:rsidRPr="00F65044" w:rsidRDefault="008064FE" w:rsidP="00F65044"/>
    <w:p w14:paraId="7DCB65AC" w14:textId="77777777" w:rsidR="008064FE" w:rsidRPr="00F65044" w:rsidRDefault="008064FE" w:rsidP="00F65044">
      <w:pPr>
        <w:ind w:left="1440" w:hanging="720"/>
      </w:pPr>
      <w:r w:rsidRPr="00F65044">
        <w:t>b)</w:t>
      </w:r>
      <w:r w:rsidRPr="00F65044">
        <w:tab/>
        <w:t>The provider must meet the following requirement if the provider is employing a Site Coordinator, a Site Director, or any other staff member</w:t>
      </w:r>
      <w:r w:rsidR="003A3074" w:rsidRPr="00F65044">
        <w:t>,</w:t>
      </w:r>
      <w:r w:rsidRPr="00F65044">
        <w:t xml:space="preserve"> excluding a Student Aide</w:t>
      </w:r>
      <w:r w:rsidR="003A3074" w:rsidRPr="00F65044">
        <w:t xml:space="preserve"> (as described in subsection (c)</w:t>
      </w:r>
      <w:r w:rsidR="003D1506" w:rsidRPr="00F65044">
        <w:t>)</w:t>
      </w:r>
      <w:r w:rsidRPr="00F65044">
        <w:t xml:space="preserve">: </w:t>
      </w:r>
    </w:p>
    <w:p w14:paraId="7F087C41" w14:textId="77777777" w:rsidR="008064FE" w:rsidRPr="00F65044" w:rsidRDefault="008064FE" w:rsidP="00F65044"/>
    <w:p w14:paraId="0393C4B9" w14:textId="77777777" w:rsidR="008064FE" w:rsidRPr="00F65044" w:rsidRDefault="008064FE" w:rsidP="00F65044">
      <w:pPr>
        <w:ind w:left="2160" w:hanging="720"/>
      </w:pPr>
      <w:r w:rsidRPr="00F65044">
        <w:t>1)</w:t>
      </w:r>
      <w:r w:rsidRPr="00F65044">
        <w:tab/>
        <w:t>An Administrator or Program Director must be on the provider</w:t>
      </w:r>
      <w:r w:rsidR="00EC6AA9" w:rsidRPr="00F65044">
        <w:t>'</w:t>
      </w:r>
      <w:r w:rsidRPr="00F65044">
        <w:t xml:space="preserve">s premises if the Site Coordinator, Site Director, or any other staff member </w:t>
      </w:r>
      <w:r w:rsidR="003A3074" w:rsidRPr="00F65044">
        <w:t xml:space="preserve">other than </w:t>
      </w:r>
      <w:r w:rsidRPr="00F65044">
        <w:t xml:space="preserve">a Student </w:t>
      </w:r>
      <w:r w:rsidR="00EC16F0" w:rsidRPr="00F65044">
        <w:t xml:space="preserve">Aide </w:t>
      </w:r>
      <w:r w:rsidRPr="00F65044">
        <w:t xml:space="preserve">is less than 18 years old or does not have a High School Diploma or </w:t>
      </w:r>
      <w:r w:rsidR="003A3074" w:rsidRPr="00F65044">
        <w:t>GED</w:t>
      </w:r>
      <w:r w:rsidRPr="00F65044">
        <w:t xml:space="preserve">; or </w:t>
      </w:r>
    </w:p>
    <w:p w14:paraId="56EEB177" w14:textId="77777777" w:rsidR="008064FE" w:rsidRPr="00F65044" w:rsidRDefault="008064FE" w:rsidP="00F65044"/>
    <w:p w14:paraId="1E1B0E48" w14:textId="77777777" w:rsidR="008064FE" w:rsidRPr="00F65044" w:rsidRDefault="008064FE" w:rsidP="00F65044">
      <w:pPr>
        <w:ind w:left="2160" w:hanging="720"/>
      </w:pPr>
      <w:r w:rsidRPr="00F65044">
        <w:t>2)</w:t>
      </w:r>
      <w:r w:rsidRPr="00F65044">
        <w:tab/>
        <w:t>An Administrator or Program Director is not required to be on the provider</w:t>
      </w:r>
      <w:r w:rsidR="003A3074" w:rsidRPr="00F65044">
        <w:t>'</w:t>
      </w:r>
      <w:r w:rsidRPr="00F65044">
        <w:t xml:space="preserve">s premises if the Site Coordinator, Site Director, or any other staff member </w:t>
      </w:r>
      <w:r w:rsidR="003A3074" w:rsidRPr="00F65044">
        <w:t xml:space="preserve">other than </w:t>
      </w:r>
      <w:r w:rsidRPr="00F65044">
        <w:t xml:space="preserve">a Student Aide is at least 18 years old or has a High School Diploma or GED. </w:t>
      </w:r>
    </w:p>
    <w:p w14:paraId="0EFF90CA" w14:textId="77777777" w:rsidR="008064FE" w:rsidRPr="00F65044" w:rsidRDefault="008064FE" w:rsidP="00F65044"/>
    <w:p w14:paraId="7D62446F" w14:textId="77777777" w:rsidR="008064FE" w:rsidRPr="00F65044" w:rsidRDefault="008064FE" w:rsidP="00F65044">
      <w:pPr>
        <w:ind w:left="1440" w:hanging="720"/>
      </w:pPr>
      <w:r w:rsidRPr="00F65044">
        <w:t>c)</w:t>
      </w:r>
      <w:r w:rsidRPr="00F65044">
        <w:tab/>
        <w:t xml:space="preserve">A Student Aide must be at least 14 years old and be supervised by a staff member of a higher classification.  </w:t>
      </w:r>
    </w:p>
    <w:p w14:paraId="3DE85939" w14:textId="77777777" w:rsidR="008064FE" w:rsidRPr="00F65044" w:rsidRDefault="008064FE" w:rsidP="00F65044"/>
    <w:p w14:paraId="15B3C623" w14:textId="77777777" w:rsidR="008064FE" w:rsidRPr="00F65044" w:rsidRDefault="008064FE" w:rsidP="00F65044">
      <w:pPr>
        <w:ind w:left="1440" w:hanging="720"/>
      </w:pPr>
      <w:r w:rsidRPr="00F65044">
        <w:t>d)</w:t>
      </w:r>
      <w:r w:rsidRPr="00F65044">
        <w:tab/>
        <w:t>All providers, provider</w:t>
      </w:r>
      <w:r w:rsidR="003A3074" w:rsidRPr="00F65044">
        <w:t>s' staff, subcontractors</w:t>
      </w:r>
      <w:r w:rsidRPr="00F65044">
        <w:t xml:space="preserve"> and volunteers working or volunteering at license-exempt school-age providers must undergo appropriate background checks</w:t>
      </w:r>
      <w:r w:rsidR="003A3074" w:rsidRPr="00F65044">
        <w:t>,</w:t>
      </w:r>
      <w:r w:rsidRPr="00F65044">
        <w:t xml:space="preserve"> including </w:t>
      </w:r>
      <w:r w:rsidR="003A3074" w:rsidRPr="00F65044">
        <w:t>CANTS</w:t>
      </w:r>
      <w:r w:rsidRPr="00F65044">
        <w:t xml:space="preserve"> clearances in accordance with child care program policies (89 Ill. Adm. Code 50.430). </w:t>
      </w:r>
    </w:p>
    <w:p w14:paraId="2CC4EBCE" w14:textId="77777777" w:rsidR="00FE23E7" w:rsidRPr="00F65044" w:rsidRDefault="00FE23E7" w:rsidP="00F65044"/>
    <w:p w14:paraId="1997156E" w14:textId="77777777" w:rsidR="00FE23E7" w:rsidRPr="00F65044" w:rsidRDefault="00FE23E7" w:rsidP="00F65044">
      <w:pPr>
        <w:ind w:left="1440" w:hanging="720"/>
      </w:pPr>
      <w:r w:rsidRPr="00F65044">
        <w:t>e)</w:t>
      </w:r>
      <w:r w:rsidRPr="00F65044">
        <w:tab/>
        <w:t>Providers must maintain the minimum staff to child ratio and maximum group size prescribed in 89 Ill. Adm. Code 407.190 for school-age children in day care facilities.</w:t>
      </w:r>
    </w:p>
    <w:p w14:paraId="541DDD66" w14:textId="77777777" w:rsidR="000174EB" w:rsidRPr="00F65044" w:rsidRDefault="000174EB" w:rsidP="00F65044"/>
    <w:p w14:paraId="18C373FD" w14:textId="77777777" w:rsidR="008064FE" w:rsidRPr="00093935" w:rsidRDefault="008064FE" w:rsidP="008064FE">
      <w:pPr>
        <w:ind w:firstLine="720"/>
      </w:pPr>
      <w:r>
        <w:t xml:space="preserve">(Source:  Added at 42 Ill. Reg. </w:t>
      </w:r>
      <w:r w:rsidR="00713632">
        <w:t>8491</w:t>
      </w:r>
      <w:r>
        <w:t xml:space="preserve">, effective </w:t>
      </w:r>
      <w:r w:rsidR="00713632">
        <w:t>May 8, 2018</w:t>
      </w:r>
      <w:r>
        <w:t>)</w:t>
      </w:r>
    </w:p>
    <w:sectPr w:rsidR="008064F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3DE7" w14:textId="77777777" w:rsidR="003D278A" w:rsidRDefault="003D278A">
      <w:r>
        <w:separator/>
      </w:r>
    </w:p>
  </w:endnote>
  <w:endnote w:type="continuationSeparator" w:id="0">
    <w:p w14:paraId="7A60A5E2" w14:textId="77777777" w:rsidR="003D278A" w:rsidRDefault="003D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73E6" w14:textId="77777777" w:rsidR="003D278A" w:rsidRDefault="003D278A">
      <w:r>
        <w:separator/>
      </w:r>
    </w:p>
  </w:footnote>
  <w:footnote w:type="continuationSeparator" w:id="0">
    <w:p w14:paraId="0C3A14FA" w14:textId="77777777" w:rsidR="003D278A" w:rsidRDefault="003D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0BDD"/>
    <w:multiLevelType w:val="hybridMultilevel"/>
    <w:tmpl w:val="285A536C"/>
    <w:lvl w:ilvl="0" w:tplc="E6247A24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6D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074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506"/>
    <w:rsid w:val="003D278A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30F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632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4FE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16F0"/>
    <w:rsid w:val="00EC3846"/>
    <w:rsid w:val="00EC6AA9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04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3E7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6D2C1"/>
  <w15:chartTrackingRefBased/>
  <w15:docId w15:val="{27981987-10D8-40D4-9135-54254A7F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4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2018-04-12T13:20:00Z</dcterms:created>
  <dcterms:modified xsi:type="dcterms:W3CDTF">2024-07-15T17:41:00Z</dcterms:modified>
</cp:coreProperties>
</file>