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F7" w:rsidRDefault="00C83EF7" w:rsidP="00C83E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EF7" w:rsidRDefault="00C83EF7" w:rsidP="00C83E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20.40  Failure or Refusal to Provide Information Regarding Ability to Support</w:t>
      </w:r>
      <w:r>
        <w:t xml:space="preserve"> </w:t>
      </w:r>
    </w:p>
    <w:p w:rsidR="00C83EF7" w:rsidRDefault="00C83EF7" w:rsidP="00C83EF7">
      <w:pPr>
        <w:widowControl w:val="0"/>
        <w:autoSpaceDE w:val="0"/>
        <w:autoSpaceDN w:val="0"/>
        <w:adjustRightInd w:val="0"/>
      </w:pPr>
    </w:p>
    <w:p w:rsidR="00C83EF7" w:rsidRDefault="00C83EF7" w:rsidP="00C83EF7">
      <w:pPr>
        <w:widowControl w:val="0"/>
        <w:autoSpaceDE w:val="0"/>
        <w:autoSpaceDN w:val="0"/>
        <w:adjustRightInd w:val="0"/>
      </w:pPr>
      <w:r>
        <w:t xml:space="preserve">A responsible relative who refuses or fails, upon request, to provide the Department with income or asset information necessary to make a determination of ability to support shall remain liable for all assistance provided to or in behalf of the recipient. </w:t>
      </w:r>
    </w:p>
    <w:sectPr w:rsidR="00C83EF7" w:rsidSect="00C83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EF7"/>
    <w:rsid w:val="0050451C"/>
    <w:rsid w:val="005C3366"/>
    <w:rsid w:val="008B4437"/>
    <w:rsid w:val="00A53867"/>
    <w:rsid w:val="00C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