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9DA" w:rsidRDefault="001D69DA" w:rsidP="001D69D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PART 10</w:t>
      </w:r>
    </w:p>
    <w:p w:rsidR="001D69DA" w:rsidRDefault="001D69DA" w:rsidP="001D69DA">
      <w:pPr>
        <w:widowControl w:val="0"/>
        <w:autoSpaceDE w:val="0"/>
        <w:autoSpaceDN w:val="0"/>
        <w:adjustRightInd w:val="0"/>
        <w:jc w:val="center"/>
      </w:pPr>
      <w:r>
        <w:t>GENERAL ADMINISTRATIVE PROVISIONS</w:t>
      </w:r>
    </w:p>
    <w:p w:rsidR="00C93EEB" w:rsidRPr="001D69DA" w:rsidRDefault="00C93EEB" w:rsidP="001D69DA"/>
    <w:sectPr w:rsidR="00C93EEB" w:rsidRPr="001D69DA" w:rsidSect="00C93EE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93EEB"/>
    <w:rsid w:val="00041671"/>
    <w:rsid w:val="001D69DA"/>
    <w:rsid w:val="004360C5"/>
    <w:rsid w:val="00582FBD"/>
    <w:rsid w:val="005C3366"/>
    <w:rsid w:val="00A53D23"/>
    <w:rsid w:val="00C93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9D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9D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10</vt:lpstr>
    </vt:vector>
  </TitlesOfParts>
  <Company>State of Illinois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10</dc:title>
  <dc:subject/>
  <dc:creator>Illinois General Assembly</dc:creator>
  <cp:keywords/>
  <dc:description/>
  <cp:lastModifiedBy>Lane, Arlene L.</cp:lastModifiedBy>
  <cp:revision>4</cp:revision>
  <dcterms:created xsi:type="dcterms:W3CDTF">2012-06-21T20:42:00Z</dcterms:created>
  <dcterms:modified xsi:type="dcterms:W3CDTF">2012-10-30T18:34:00Z</dcterms:modified>
</cp:coreProperties>
</file>