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0CE" w:rsidRDefault="000700CE" w:rsidP="000700C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700CE" w:rsidRDefault="000700CE" w:rsidP="000700C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712.265  Property Record Analysis</w:t>
      </w:r>
      <w:r>
        <w:t xml:space="preserve"> </w:t>
      </w:r>
    </w:p>
    <w:p w:rsidR="000700CE" w:rsidRDefault="000700CE" w:rsidP="000700CE">
      <w:pPr>
        <w:widowControl w:val="0"/>
        <w:autoSpaceDE w:val="0"/>
        <w:autoSpaceDN w:val="0"/>
        <w:adjustRightInd w:val="0"/>
      </w:pPr>
    </w:p>
    <w:p w:rsidR="000700CE" w:rsidRDefault="000700CE" w:rsidP="000700C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property records of the company facilitate the disaggregation of the account so that direct assignment to regulated and </w:t>
      </w:r>
      <w:proofErr w:type="spellStart"/>
      <w:r>
        <w:t>nonregulated</w:t>
      </w:r>
      <w:proofErr w:type="spellEnd"/>
      <w:r>
        <w:t xml:space="preserve"> services can be maximized.  In many cases, investment which is dedicated to the regulated and </w:t>
      </w:r>
      <w:proofErr w:type="spellStart"/>
      <w:r>
        <w:t>nonregulated</w:t>
      </w:r>
      <w:proofErr w:type="spellEnd"/>
      <w:r>
        <w:t xml:space="preserve"> services can be identified through these records or through unique subaccounts. </w:t>
      </w:r>
    </w:p>
    <w:p w:rsidR="006C245C" w:rsidRDefault="006C245C" w:rsidP="000700CE">
      <w:pPr>
        <w:widowControl w:val="0"/>
        <w:autoSpaceDE w:val="0"/>
        <w:autoSpaceDN w:val="0"/>
        <w:adjustRightInd w:val="0"/>
        <w:ind w:left="1440" w:hanging="720"/>
      </w:pPr>
    </w:p>
    <w:p w:rsidR="000700CE" w:rsidRDefault="000700CE" w:rsidP="000700C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details in a company's property records or subaccounts are used to apportion the following accounts into cost pools: </w:t>
      </w:r>
    </w:p>
    <w:p w:rsidR="006C245C" w:rsidRDefault="006C245C" w:rsidP="000700CE">
      <w:pPr>
        <w:widowControl w:val="0"/>
        <w:autoSpaceDE w:val="0"/>
        <w:autoSpaceDN w:val="0"/>
        <w:adjustRightInd w:val="0"/>
        <w:ind w:left="2160" w:hanging="720"/>
      </w:pPr>
    </w:p>
    <w:p w:rsidR="000700CE" w:rsidRDefault="000700CE" w:rsidP="000700CE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Account 2210 Central Office Switching </w:t>
      </w:r>
    </w:p>
    <w:p w:rsidR="006C245C" w:rsidRDefault="006C245C" w:rsidP="000700CE">
      <w:pPr>
        <w:widowControl w:val="0"/>
        <w:autoSpaceDE w:val="0"/>
        <w:autoSpaceDN w:val="0"/>
        <w:adjustRightInd w:val="0"/>
        <w:ind w:left="2160" w:hanging="720"/>
      </w:pPr>
    </w:p>
    <w:p w:rsidR="000700CE" w:rsidRDefault="000700CE" w:rsidP="000700CE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Account 2220 Operators Systems </w:t>
      </w:r>
    </w:p>
    <w:p w:rsidR="006C245C" w:rsidRDefault="006C245C" w:rsidP="000700CE">
      <w:pPr>
        <w:widowControl w:val="0"/>
        <w:autoSpaceDE w:val="0"/>
        <w:autoSpaceDN w:val="0"/>
        <w:adjustRightInd w:val="0"/>
        <w:ind w:left="2160" w:hanging="720"/>
      </w:pPr>
    </w:p>
    <w:p w:rsidR="000700CE" w:rsidRDefault="000700CE" w:rsidP="000700CE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Account 2230 Central Office </w:t>
      </w:r>
      <w:r w:rsidR="007B3806">
        <w:t xml:space="preserve">– </w:t>
      </w:r>
      <w:r>
        <w:t xml:space="preserve">Transmission </w:t>
      </w:r>
    </w:p>
    <w:p w:rsidR="006C245C" w:rsidRDefault="006C245C" w:rsidP="000700CE">
      <w:pPr>
        <w:widowControl w:val="0"/>
        <w:autoSpaceDE w:val="0"/>
        <w:autoSpaceDN w:val="0"/>
        <w:adjustRightInd w:val="0"/>
        <w:ind w:left="2160" w:hanging="720"/>
      </w:pPr>
    </w:p>
    <w:p w:rsidR="000700CE" w:rsidRDefault="000700CE" w:rsidP="000700CE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Account 2310 Information Origination/Termination </w:t>
      </w:r>
    </w:p>
    <w:p w:rsidR="006C245C" w:rsidRDefault="006C245C" w:rsidP="000700CE">
      <w:pPr>
        <w:widowControl w:val="0"/>
        <w:autoSpaceDE w:val="0"/>
        <w:autoSpaceDN w:val="0"/>
        <w:adjustRightInd w:val="0"/>
        <w:ind w:left="2160" w:hanging="720"/>
      </w:pPr>
    </w:p>
    <w:p w:rsidR="000700CE" w:rsidRDefault="000700CE" w:rsidP="000700CE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Account 2410 Cable and Wire Facilities </w:t>
      </w:r>
    </w:p>
    <w:sectPr w:rsidR="000700CE" w:rsidSect="000700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00CE"/>
    <w:rsid w:val="00033AAB"/>
    <w:rsid w:val="000700CE"/>
    <w:rsid w:val="005C3366"/>
    <w:rsid w:val="006C245C"/>
    <w:rsid w:val="007B3806"/>
    <w:rsid w:val="00920F11"/>
    <w:rsid w:val="00D2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712</vt:lpstr>
    </vt:vector>
  </TitlesOfParts>
  <Company>State of Illinois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712</dc:title>
  <dc:subject/>
  <dc:creator>Illinois General Assembly</dc:creator>
  <cp:keywords/>
  <dc:description/>
  <cp:lastModifiedBy>Roberts, John</cp:lastModifiedBy>
  <cp:revision>3</cp:revision>
  <dcterms:created xsi:type="dcterms:W3CDTF">2012-06-21T19:36:00Z</dcterms:created>
  <dcterms:modified xsi:type="dcterms:W3CDTF">2012-06-21T19:36:00Z</dcterms:modified>
</cp:coreProperties>
</file>