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B2" w:rsidRDefault="00D91FB2" w:rsidP="00D91F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1FB2" w:rsidRDefault="00D91FB2" w:rsidP="00D91F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605.347  Retirement Unit Account 347 Miscellaneous Equipment</w:t>
      </w:r>
      <w:r>
        <w:t xml:space="preserve"> </w:t>
      </w:r>
    </w:p>
    <w:p w:rsidR="00D91FB2" w:rsidRDefault="00D91FB2" w:rsidP="00D91FB2">
      <w:pPr>
        <w:widowControl w:val="0"/>
        <w:autoSpaceDE w:val="0"/>
        <w:autoSpaceDN w:val="0"/>
        <w:adjustRightInd w:val="0"/>
      </w:pPr>
    </w:p>
    <w:p w:rsidR="00D91FB2" w:rsidRDefault="00D91FB2" w:rsidP="00D91FB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Items </w:t>
      </w:r>
    </w:p>
    <w:p w:rsidR="002878AD" w:rsidRDefault="002878AD" w:rsidP="00D91FB2">
      <w:pPr>
        <w:widowControl w:val="0"/>
        <w:autoSpaceDE w:val="0"/>
        <w:autoSpaceDN w:val="0"/>
        <w:adjustRightInd w:val="0"/>
        <w:ind w:left="1440" w:hanging="720"/>
      </w:pPr>
    </w:p>
    <w:p w:rsidR="00D91FB2" w:rsidRDefault="00D91FB2" w:rsidP="00D91FB2">
      <w:pPr>
        <w:widowControl w:val="0"/>
        <w:autoSpaceDE w:val="0"/>
        <w:autoSpaceDN w:val="0"/>
        <w:adjustRightInd w:val="0"/>
        <w:ind w:left="2880" w:hanging="720"/>
      </w:pPr>
      <w:r>
        <w:t xml:space="preserve">Billiard tables, including equipment </w:t>
      </w:r>
    </w:p>
    <w:p w:rsidR="00D91FB2" w:rsidRDefault="00D91FB2" w:rsidP="00D91FB2">
      <w:pPr>
        <w:widowControl w:val="0"/>
        <w:autoSpaceDE w:val="0"/>
        <w:autoSpaceDN w:val="0"/>
        <w:adjustRightInd w:val="0"/>
        <w:ind w:left="2880" w:hanging="720"/>
      </w:pPr>
      <w:r>
        <w:t xml:space="preserve">Bowling alley, including equipment </w:t>
      </w:r>
    </w:p>
    <w:p w:rsidR="00D91FB2" w:rsidRDefault="00D91FB2" w:rsidP="00D91FB2">
      <w:pPr>
        <w:widowControl w:val="0"/>
        <w:autoSpaceDE w:val="0"/>
        <w:autoSpaceDN w:val="0"/>
        <w:adjustRightInd w:val="0"/>
        <w:ind w:left="2880" w:hanging="720"/>
      </w:pPr>
      <w:r>
        <w:t xml:space="preserve">Hospital and infirmary equipment </w:t>
      </w:r>
    </w:p>
    <w:p w:rsidR="00D91FB2" w:rsidRDefault="00D91FB2" w:rsidP="00D91FB2">
      <w:pPr>
        <w:widowControl w:val="0"/>
        <w:autoSpaceDE w:val="0"/>
        <w:autoSpaceDN w:val="0"/>
        <w:adjustRightInd w:val="0"/>
        <w:ind w:left="2880" w:hanging="720"/>
      </w:pPr>
      <w:r>
        <w:t xml:space="preserve">Kitchen equipment </w:t>
      </w:r>
    </w:p>
    <w:p w:rsidR="00D91FB2" w:rsidRDefault="00D91FB2" w:rsidP="00D91FB2">
      <w:pPr>
        <w:widowControl w:val="0"/>
        <w:autoSpaceDE w:val="0"/>
        <w:autoSpaceDN w:val="0"/>
        <w:adjustRightInd w:val="0"/>
        <w:ind w:left="2880" w:hanging="720"/>
      </w:pPr>
      <w:r>
        <w:t xml:space="preserve">Miscellaneous recreational equipment </w:t>
      </w:r>
    </w:p>
    <w:p w:rsidR="00D91FB2" w:rsidRDefault="00D91FB2" w:rsidP="00D91FB2">
      <w:pPr>
        <w:widowControl w:val="0"/>
        <w:autoSpaceDE w:val="0"/>
        <w:autoSpaceDN w:val="0"/>
        <w:adjustRightInd w:val="0"/>
        <w:ind w:left="2880" w:hanging="720"/>
      </w:pPr>
      <w:r>
        <w:t xml:space="preserve">Radio </w:t>
      </w:r>
    </w:p>
    <w:p w:rsidR="00D91FB2" w:rsidRDefault="00D91FB2" w:rsidP="00D91FB2">
      <w:pPr>
        <w:widowControl w:val="0"/>
        <w:autoSpaceDE w:val="0"/>
        <w:autoSpaceDN w:val="0"/>
        <w:adjustRightInd w:val="0"/>
        <w:ind w:left="2880" w:hanging="720"/>
      </w:pPr>
      <w:r>
        <w:t xml:space="preserve">Restaurant equipment </w:t>
      </w:r>
    </w:p>
    <w:p w:rsidR="00D91FB2" w:rsidRDefault="00D91FB2" w:rsidP="00D91FB2">
      <w:pPr>
        <w:widowControl w:val="0"/>
        <w:autoSpaceDE w:val="0"/>
        <w:autoSpaceDN w:val="0"/>
        <w:adjustRightInd w:val="0"/>
        <w:ind w:left="2880" w:hanging="720"/>
      </w:pPr>
      <w:r>
        <w:t xml:space="preserve">Soda foundation </w:t>
      </w:r>
    </w:p>
    <w:p w:rsidR="00D91FB2" w:rsidRDefault="00D91FB2" w:rsidP="00D91FB2">
      <w:pPr>
        <w:widowControl w:val="0"/>
        <w:autoSpaceDE w:val="0"/>
        <w:autoSpaceDN w:val="0"/>
        <w:adjustRightInd w:val="0"/>
        <w:ind w:left="2880" w:hanging="720"/>
      </w:pPr>
      <w:r>
        <w:t xml:space="preserve">Television </w:t>
      </w:r>
    </w:p>
    <w:p w:rsidR="002878AD" w:rsidRDefault="002878AD" w:rsidP="00D91FB2">
      <w:pPr>
        <w:widowControl w:val="0"/>
        <w:autoSpaceDE w:val="0"/>
        <w:autoSpaceDN w:val="0"/>
        <w:adjustRightInd w:val="0"/>
        <w:ind w:left="2880" w:hanging="720"/>
      </w:pPr>
    </w:p>
    <w:p w:rsidR="00D91FB2" w:rsidRDefault="00D91FB2" w:rsidP="00D91FB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Include any other unit which is not includible in other utility plant accounts on a functional basis. </w:t>
      </w:r>
    </w:p>
    <w:sectPr w:rsidR="00D91FB2" w:rsidSect="00D91F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1FB2"/>
    <w:rsid w:val="000C17AE"/>
    <w:rsid w:val="002878AD"/>
    <w:rsid w:val="005C3366"/>
    <w:rsid w:val="00D91FB2"/>
    <w:rsid w:val="00DB582C"/>
    <w:rsid w:val="00F1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