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7BC" w:rsidRDefault="00EC47BC" w:rsidP="00EC47BC">
      <w:pPr>
        <w:widowControl w:val="0"/>
        <w:autoSpaceDE w:val="0"/>
        <w:autoSpaceDN w:val="0"/>
        <w:adjustRightInd w:val="0"/>
      </w:pPr>
      <w:bookmarkStart w:id="0" w:name="_GoBack"/>
      <w:bookmarkEnd w:id="0"/>
    </w:p>
    <w:p w:rsidR="00EC47BC" w:rsidRDefault="00EC47BC" w:rsidP="00EC47BC">
      <w:pPr>
        <w:widowControl w:val="0"/>
        <w:autoSpaceDE w:val="0"/>
        <w:autoSpaceDN w:val="0"/>
        <w:adjustRightInd w:val="0"/>
      </w:pPr>
      <w:r>
        <w:rPr>
          <w:b/>
          <w:bCs/>
        </w:rPr>
        <w:t>Section 430.20  Availability of Benefits</w:t>
      </w:r>
      <w:r>
        <w:t xml:space="preserve"> </w:t>
      </w:r>
    </w:p>
    <w:p w:rsidR="00EC47BC" w:rsidRDefault="00EC47BC" w:rsidP="00EC47BC">
      <w:pPr>
        <w:widowControl w:val="0"/>
        <w:autoSpaceDE w:val="0"/>
        <w:autoSpaceDN w:val="0"/>
        <w:adjustRightInd w:val="0"/>
      </w:pPr>
    </w:p>
    <w:p w:rsidR="00EC47BC" w:rsidRDefault="00EC47BC" w:rsidP="00EC47BC">
      <w:pPr>
        <w:widowControl w:val="0"/>
        <w:autoSpaceDE w:val="0"/>
        <w:autoSpaceDN w:val="0"/>
        <w:adjustRightInd w:val="0"/>
      </w:pPr>
      <w:r>
        <w:t xml:space="preserve">To any facility which is a qualifying facility and which enters into an agreement with a public utility subject to this Part to provide electric energy.  Each qualifying facility must provide to the utility the information required under Section 292.207, Subpart B, Subchapter K, Chapter I, Title 18, of the Code of Federal Regulations (18 </w:t>
      </w:r>
      <w:proofErr w:type="spellStart"/>
      <w:r>
        <w:t>CFR</w:t>
      </w:r>
      <w:proofErr w:type="spellEnd"/>
      <w:r>
        <w:t xml:space="preserve"> 292.207). </w:t>
      </w:r>
    </w:p>
    <w:sectPr w:rsidR="00EC47BC" w:rsidSect="00EC47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7BC"/>
    <w:rsid w:val="00000370"/>
    <w:rsid w:val="005C3366"/>
    <w:rsid w:val="00670810"/>
    <w:rsid w:val="00C86E73"/>
    <w:rsid w:val="00EC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430</vt:lpstr>
    </vt:vector>
  </TitlesOfParts>
  <Company>State of Illinois</Company>
  <LinksUpToDate>false</LinksUpToDate>
  <CharactersWithSpaces>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430</dc:title>
  <dc:subject/>
  <dc:creator>Illinois General Assembly</dc:creator>
  <cp:keywords/>
  <dc:description/>
  <cp:lastModifiedBy>Roberts, John</cp:lastModifiedBy>
  <cp:revision>3</cp:revision>
  <dcterms:created xsi:type="dcterms:W3CDTF">2012-06-21T19:10:00Z</dcterms:created>
  <dcterms:modified xsi:type="dcterms:W3CDTF">2012-06-21T19:10:00Z</dcterms:modified>
</cp:coreProperties>
</file>