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9D" w:rsidRDefault="00202E9D" w:rsidP="000A4C3C">
      <w:pPr>
        <w:rPr>
          <w:b/>
        </w:rPr>
      </w:pPr>
    </w:p>
    <w:p w:rsidR="000A4C3C" w:rsidRPr="000A4C3C" w:rsidRDefault="000A4C3C" w:rsidP="000A4C3C">
      <w:pPr>
        <w:rPr>
          <w:b/>
        </w:rPr>
      </w:pPr>
      <w:r w:rsidRPr="000A4C3C">
        <w:rPr>
          <w:b/>
        </w:rPr>
        <w:t>Section 281.40  Eligibility</w:t>
      </w:r>
    </w:p>
    <w:p w:rsidR="000A4C3C" w:rsidRPr="000A4C3C" w:rsidRDefault="000A4C3C" w:rsidP="000A4C3C">
      <w:bookmarkStart w:id="0" w:name="_GoBack"/>
      <w:bookmarkEnd w:id="0"/>
    </w:p>
    <w:p w:rsidR="000A4C3C" w:rsidRPr="00B616C0" w:rsidRDefault="000A4C3C" w:rsidP="000A4C3C">
      <w:r w:rsidRPr="000A4C3C">
        <w:rPr>
          <w:i/>
        </w:rPr>
        <w:t xml:space="preserve">In order to be eligible for the benefits granted to service members under this </w:t>
      </w:r>
      <w:r w:rsidRPr="000A4C3C">
        <w:t>Part</w:t>
      </w:r>
      <w:r w:rsidRPr="000A4C3C">
        <w:rPr>
          <w:i/>
        </w:rPr>
        <w:t xml:space="preserve">, a service member must provide the </w:t>
      </w:r>
      <w:r w:rsidRPr="000A4C3C">
        <w:t>utility</w:t>
      </w:r>
      <w:r w:rsidRPr="000A4C3C">
        <w:rPr>
          <w:i/>
        </w:rPr>
        <w:t xml:space="preserve"> with a copy of the orders calling the service member to military service in excess of 29 consecutive days and </w:t>
      </w:r>
      <w:r w:rsidR="00B616C0">
        <w:rPr>
          <w:i/>
        </w:rPr>
        <w:t xml:space="preserve">of any </w:t>
      </w:r>
      <w:r w:rsidRPr="000A4C3C">
        <w:rPr>
          <w:i/>
        </w:rPr>
        <w:t>orders furth</w:t>
      </w:r>
      <w:r w:rsidR="00B616C0">
        <w:rPr>
          <w:i/>
        </w:rPr>
        <w:t>er extending the service member'</w:t>
      </w:r>
      <w:r w:rsidRPr="000A4C3C">
        <w:rPr>
          <w:i/>
        </w:rPr>
        <w:t>s period of service.</w:t>
      </w:r>
      <w:r w:rsidR="00B616C0">
        <w:t xml:space="preserve"> [220 ILCS 5/8-201.5(c)]</w:t>
      </w:r>
    </w:p>
    <w:sectPr w:rsidR="000A4C3C" w:rsidRPr="00B616C0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3C" w:rsidRDefault="000A4C3C">
      <w:r>
        <w:separator/>
      </w:r>
    </w:p>
  </w:endnote>
  <w:endnote w:type="continuationSeparator" w:id="0">
    <w:p w:rsidR="000A4C3C" w:rsidRDefault="000A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3C" w:rsidRDefault="000A4C3C">
      <w:r>
        <w:separator/>
      </w:r>
    </w:p>
  </w:footnote>
  <w:footnote w:type="continuationSeparator" w:id="0">
    <w:p w:rsidR="000A4C3C" w:rsidRDefault="000A4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3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A4C3C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2E9D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2BD4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0BD2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16C0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5</cp:revision>
  <dcterms:created xsi:type="dcterms:W3CDTF">2013-02-05T17:46:00Z</dcterms:created>
  <dcterms:modified xsi:type="dcterms:W3CDTF">2013-02-08T17:38:00Z</dcterms:modified>
</cp:coreProperties>
</file>