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93" w:rsidRDefault="00794993" w:rsidP="00794993">
      <w:pPr>
        <w:spacing w:after="0" w:line="240" w:lineRule="auto"/>
        <w:jc w:val="center"/>
      </w:pPr>
    </w:p>
    <w:p w:rsidR="00794993" w:rsidRDefault="00794993" w:rsidP="00794993">
      <w:pPr>
        <w:spacing w:after="0" w:line="240" w:lineRule="auto"/>
        <w:jc w:val="center"/>
        <w:outlineLvl w:val="0"/>
      </w:pPr>
      <w:r>
        <w:t>PART 280</w:t>
      </w:r>
    </w:p>
    <w:p w:rsidR="00794993" w:rsidRDefault="00794993" w:rsidP="00794993">
      <w:pPr>
        <w:spacing w:after="0" w:line="240" w:lineRule="auto"/>
        <w:jc w:val="center"/>
      </w:pPr>
      <w:r>
        <w:t>PROCEDURES FOR GAS, ELECTRIC, WATER AND SANITARY SEWER UTILITIES GOVERNING ELIGIBILITY FOR SERVICE, DEPOSITS, BILLING, PAYMENTS, REFUNDS AND DISCONNECTION OF SERVICE</w:t>
      </w:r>
      <w:bookmarkStart w:id="0" w:name="_GoBack"/>
      <w:bookmarkEnd w:id="0"/>
    </w:p>
    <w:sectPr w:rsidR="007949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8FD"/>
    <w:rsid w:val="00311306"/>
    <w:rsid w:val="00355CE4"/>
    <w:rsid w:val="005C3366"/>
    <w:rsid w:val="007918FD"/>
    <w:rsid w:val="00794993"/>
    <w:rsid w:val="009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1009E9-46B1-4709-97BE-B604E018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93"/>
    <w:pPr>
      <w:spacing w:after="200" w:line="276" w:lineRule="auto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275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275</dc:title>
  <dc:subject/>
  <dc:creator>Illinois General Assembly</dc:creator>
  <cp:keywords/>
  <dc:description/>
  <cp:lastModifiedBy>King, Melissa A.</cp:lastModifiedBy>
  <cp:revision>4</cp:revision>
  <dcterms:created xsi:type="dcterms:W3CDTF">2012-06-21T18:58:00Z</dcterms:created>
  <dcterms:modified xsi:type="dcterms:W3CDTF">2014-11-07T15:55:00Z</dcterms:modified>
</cp:coreProperties>
</file>