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A71" w:rsidRDefault="00007A71" w:rsidP="009B1A8C">
      <w:pPr>
        <w:rPr>
          <w:b/>
        </w:rPr>
      </w:pPr>
      <w:bookmarkStart w:id="0" w:name="_GoBack"/>
      <w:bookmarkEnd w:id="0"/>
    </w:p>
    <w:p w:rsidR="009B1A8C" w:rsidRPr="009B1A8C" w:rsidRDefault="009B1A8C" w:rsidP="009B1A8C">
      <w:pPr>
        <w:rPr>
          <w:b/>
        </w:rPr>
      </w:pPr>
      <w:r w:rsidRPr="009B1A8C">
        <w:rPr>
          <w:b/>
        </w:rPr>
        <w:t>Section 202.550  Arbitration Decision</w:t>
      </w:r>
    </w:p>
    <w:p w:rsidR="009B1A8C" w:rsidRPr="009B1A8C" w:rsidRDefault="009B1A8C" w:rsidP="009B1A8C"/>
    <w:p w:rsidR="009B1A8C" w:rsidRPr="009B1A8C" w:rsidRDefault="009B1A8C" w:rsidP="009B1A8C">
      <w:r w:rsidRPr="009B1A8C">
        <w:t>Following the receipt of any Brief on Exceptions and Brief in Reply to Exceptions, the arbitrator shall prepare a written arbitration decision consistent with the requirements of Section 202.520.</w:t>
      </w:r>
    </w:p>
    <w:sectPr w:rsidR="009B1A8C" w:rsidRPr="009B1A8C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35A" w:rsidRDefault="001C635A">
      <w:r>
        <w:separator/>
      </w:r>
    </w:p>
  </w:endnote>
  <w:endnote w:type="continuationSeparator" w:id="0">
    <w:p w:rsidR="001C635A" w:rsidRDefault="001C6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35A" w:rsidRDefault="001C635A">
      <w:r>
        <w:separator/>
      </w:r>
    </w:p>
  </w:footnote>
  <w:footnote w:type="continuationSeparator" w:id="0">
    <w:p w:rsidR="001C635A" w:rsidRDefault="001C63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B1A8C"/>
    <w:rsid w:val="00001F1D"/>
    <w:rsid w:val="00007A71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7976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635A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305AAE"/>
    <w:rsid w:val="00311C50"/>
    <w:rsid w:val="00314233"/>
    <w:rsid w:val="00322AC2"/>
    <w:rsid w:val="00323B50"/>
    <w:rsid w:val="00337BB9"/>
    <w:rsid w:val="00337CEB"/>
    <w:rsid w:val="00350372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7017E"/>
    <w:rsid w:val="00471A17"/>
    <w:rsid w:val="00475AE2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611FAA"/>
    <w:rsid w:val="006132CE"/>
    <w:rsid w:val="00620BBA"/>
    <w:rsid w:val="006247D4"/>
    <w:rsid w:val="00631875"/>
    <w:rsid w:val="00641AEA"/>
    <w:rsid w:val="0064660E"/>
    <w:rsid w:val="00651FF5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1A8C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768C"/>
    <w:rsid w:val="00B01411"/>
    <w:rsid w:val="00B10057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230E"/>
    <w:rsid w:val="00BC00FF"/>
    <w:rsid w:val="00BD0ED2"/>
    <w:rsid w:val="00BE03CA"/>
    <w:rsid w:val="00BF2353"/>
    <w:rsid w:val="00BF25C2"/>
    <w:rsid w:val="00BF3913"/>
    <w:rsid w:val="00BF5AAE"/>
    <w:rsid w:val="00BF5AE7"/>
    <w:rsid w:val="00BF78FB"/>
    <w:rsid w:val="00C1038A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6DB5"/>
    <w:rsid w:val="00F50CD3"/>
    <w:rsid w:val="00F51039"/>
    <w:rsid w:val="00F525F7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Roberts, John</cp:lastModifiedBy>
  <cp:revision>3</cp:revision>
  <dcterms:created xsi:type="dcterms:W3CDTF">2012-06-21T18:56:00Z</dcterms:created>
  <dcterms:modified xsi:type="dcterms:W3CDTF">2012-06-21T18:56:00Z</dcterms:modified>
</cp:coreProperties>
</file>