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F976" w14:textId="77777777" w:rsidR="00D63FC3" w:rsidRDefault="00D63FC3" w:rsidP="00D63FC3">
      <w:pPr>
        <w:pStyle w:val="JCARMainSourceNote"/>
      </w:pPr>
    </w:p>
    <w:p w14:paraId="7559DB76" w14:textId="0A9351B4" w:rsidR="00E76B47" w:rsidRDefault="00D63FC3">
      <w:pPr>
        <w:pStyle w:val="JCARMainSourceNote"/>
      </w:pPr>
      <w:r>
        <w:t xml:space="preserve">SOURCE:  Amended March 11, 1976; amended at 2 Ill. Reg. 30, p. 215, effective August 1, 1978; new rules adopted at 4 Ill. Reg. 28, p. 155, effective July 1, 1980; old rules repealed at 4 Ill. Reg. 30, p. 1224, July 1, 1980; amended at 5 Ill. Reg. 150, effective January 1, 1981; amended at 6 Ill. Reg. 6682, effective July 1, 1982; amended at 7 Ill. Reg. 9205, effective August 1, 1983; amended at 8 Ill. Reg. 127, 130, effective January 1, 1984; amended at 8 Ill. Reg. 14243, effective August 1, 1984; codified at 8 Ill. Reg. 19350; amended at 10 Ill. Reg. 18014, effective October 6, 1986; Part repealed, new Part adopted at 12 Ill. Reg. 738, effective January 15, 1988; emergency amendment at 15 Ill. Reg. 13196, effective September 1, 1991, for a maximum of 150 days; amended at 15 Ill. Reg. 17981, effective November 27, 1991; amended at 16 Ill. Reg. 4831, effective March 12, 1992; amended at 16 Ill. Reg. 13823, effective September 1, 1992; amended at 19 Ill. Reg. 36, effective January 1, 1995; amended at 19 Ill. Reg. 7858, effective July 1, 1995; amended at 20 Ill. Reg. 7379, effective May 13, 1996; emergency amendment at 22 Ill. Reg. 12082, effective July 1, 1998, for a maximum of 150 days; amended at 22 Ill. Reg. 20036, effective November 6, 1998; emergency amendment at 24 Ill. Reg. 867, effective January 1, 2000, for a maximum of 150 days; amended at 24 Ill. Reg. 7655, effective May 9, 2000; amended at 26 Ill. Reg. 14979, effective October 8, 2002; emergency amendment at 27 Ill. Reg. 10476, effective July 1, 2003, for a maximum of 150 days; amended at 27 Ill. Reg. </w:t>
      </w:r>
      <w:r w:rsidR="00504961">
        <w:t>17061</w:t>
      </w:r>
      <w:r>
        <w:t xml:space="preserve">, effective </w:t>
      </w:r>
      <w:r w:rsidR="00504961">
        <w:t>October 23, 2003</w:t>
      </w:r>
      <w:r w:rsidR="00E76B47">
        <w:t xml:space="preserve">; amended at 38 Ill. Reg. </w:t>
      </w:r>
      <w:r w:rsidR="00410DF6">
        <w:t>11767</w:t>
      </w:r>
      <w:r w:rsidR="00E76B47">
        <w:t xml:space="preserve">, effective </w:t>
      </w:r>
      <w:r w:rsidR="00410DF6">
        <w:t>May 23, 2014</w:t>
      </w:r>
      <w:r w:rsidR="00C80AEE">
        <w:t xml:space="preserve">; amended at 43 Ill. Reg. </w:t>
      </w:r>
      <w:r w:rsidR="0062476F">
        <w:t>11938</w:t>
      </w:r>
      <w:r w:rsidR="00C80AEE">
        <w:t xml:space="preserve">, effective </w:t>
      </w:r>
      <w:r w:rsidR="0062476F">
        <w:t>October 1, 2019</w:t>
      </w:r>
      <w:r w:rsidR="003E468D">
        <w:t xml:space="preserve">; amended at 46 Ill. Reg. </w:t>
      </w:r>
      <w:r w:rsidR="00E950AC">
        <w:t>20205</w:t>
      </w:r>
      <w:r w:rsidR="003E468D">
        <w:t xml:space="preserve">, effective </w:t>
      </w:r>
      <w:r w:rsidR="00E950AC">
        <w:t>December 6, 2022</w:t>
      </w:r>
      <w:r w:rsidR="002A1A2B" w:rsidRPr="009F5536">
        <w:t>; amended at 4</w:t>
      </w:r>
      <w:r w:rsidR="002A1A2B">
        <w:t>7</w:t>
      </w:r>
      <w:r w:rsidR="002A1A2B" w:rsidRPr="009F5536">
        <w:t xml:space="preserve"> Ill. Reg. </w:t>
      </w:r>
      <w:r w:rsidR="00237B5A">
        <w:t>12038</w:t>
      </w:r>
      <w:r w:rsidR="002A1A2B" w:rsidRPr="009F5536">
        <w:t xml:space="preserve">, effective </w:t>
      </w:r>
      <w:r w:rsidR="00237B5A">
        <w:t>July 28, 2023</w:t>
      </w:r>
      <w:r w:rsidR="00377605" w:rsidRPr="009F5536">
        <w:t>; amended at 4</w:t>
      </w:r>
      <w:r w:rsidR="00065013">
        <w:t>8</w:t>
      </w:r>
      <w:r w:rsidR="00377605" w:rsidRPr="009F5536">
        <w:t xml:space="preserve"> Ill. Reg. </w:t>
      </w:r>
      <w:r w:rsidR="00A85DBD">
        <w:t>5259</w:t>
      </w:r>
      <w:r w:rsidR="00377605" w:rsidRPr="009F5536">
        <w:t xml:space="preserve">, effective </w:t>
      </w:r>
      <w:r w:rsidR="00A85DBD">
        <w:t>March 19, 2024</w:t>
      </w:r>
      <w:r w:rsidR="00A12CA1" w:rsidRPr="009F5536">
        <w:t>; amended at 4</w:t>
      </w:r>
      <w:r w:rsidR="00A12CA1">
        <w:t>8</w:t>
      </w:r>
      <w:r w:rsidR="00A12CA1" w:rsidRPr="009F5536">
        <w:t xml:space="preserve"> Ill. Reg. </w:t>
      </w:r>
      <w:r w:rsidR="00E226D6">
        <w:t>13372</w:t>
      </w:r>
      <w:r w:rsidR="00A12CA1" w:rsidRPr="009F5536">
        <w:t xml:space="preserve">, effective </w:t>
      </w:r>
      <w:r w:rsidR="00E226D6">
        <w:t>August 26, 2024</w:t>
      </w:r>
      <w:r w:rsidR="00E76B47">
        <w:t>.</w:t>
      </w:r>
    </w:p>
    <w:sectPr w:rsidR="00E76B47" w:rsidSect="00F74D7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721F"/>
    <w:rsid w:val="00065013"/>
    <w:rsid w:val="0020298E"/>
    <w:rsid w:val="00237B5A"/>
    <w:rsid w:val="0024456F"/>
    <w:rsid w:val="002A1A2B"/>
    <w:rsid w:val="00377605"/>
    <w:rsid w:val="003E468D"/>
    <w:rsid w:val="00410DF6"/>
    <w:rsid w:val="00504961"/>
    <w:rsid w:val="005203DE"/>
    <w:rsid w:val="0062476F"/>
    <w:rsid w:val="0082721F"/>
    <w:rsid w:val="008A2137"/>
    <w:rsid w:val="009C30B7"/>
    <w:rsid w:val="00A12CA1"/>
    <w:rsid w:val="00A85DBD"/>
    <w:rsid w:val="00C80AEE"/>
    <w:rsid w:val="00D63FC3"/>
    <w:rsid w:val="00E11AD9"/>
    <w:rsid w:val="00E226D6"/>
    <w:rsid w:val="00E76B47"/>
    <w:rsid w:val="00E950AC"/>
    <w:rsid w:val="00ED38CF"/>
    <w:rsid w:val="00F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235907"/>
  <w15:docId w15:val="{41A748FA-70E1-4555-A6B6-0B0851F0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74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Amended March 11, 1976; amended at 2 Ill</vt:lpstr>
    </vt:vector>
  </TitlesOfParts>
  <Company>State Of Illinois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Amended March 11, 1976; amended at 2 Ill</dc:title>
  <dc:subject/>
  <dc:creator>saboch</dc:creator>
  <cp:keywords/>
  <dc:description/>
  <cp:lastModifiedBy>Shipley, Melissa A.</cp:lastModifiedBy>
  <cp:revision>16</cp:revision>
  <dcterms:created xsi:type="dcterms:W3CDTF">2012-06-21T18:49:00Z</dcterms:created>
  <dcterms:modified xsi:type="dcterms:W3CDTF">2024-09-05T16:09:00Z</dcterms:modified>
</cp:coreProperties>
</file>