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DB" w:rsidRDefault="004E2CDB" w:rsidP="004E2CDB">
      <w:pPr>
        <w:widowControl w:val="0"/>
        <w:autoSpaceDE w:val="0"/>
        <w:autoSpaceDN w:val="0"/>
        <w:adjustRightInd w:val="0"/>
      </w:pPr>
      <w:bookmarkStart w:id="0" w:name="_GoBack"/>
      <w:bookmarkEnd w:id="0"/>
    </w:p>
    <w:p w:rsidR="004E2CDB" w:rsidRDefault="004E2CDB" w:rsidP="004E2CDB">
      <w:pPr>
        <w:widowControl w:val="0"/>
        <w:autoSpaceDE w:val="0"/>
        <w:autoSpaceDN w:val="0"/>
        <w:adjustRightInd w:val="0"/>
      </w:pPr>
      <w:r>
        <w:rPr>
          <w:b/>
          <w:bCs/>
        </w:rPr>
        <w:t>Section 2675.30  Identification of Organization</w:t>
      </w:r>
      <w:r>
        <w:t xml:space="preserve"> </w:t>
      </w:r>
    </w:p>
    <w:p w:rsidR="004E2CDB" w:rsidRDefault="004E2CDB" w:rsidP="004E2CDB">
      <w:pPr>
        <w:widowControl w:val="0"/>
        <w:autoSpaceDE w:val="0"/>
        <w:autoSpaceDN w:val="0"/>
        <w:adjustRightInd w:val="0"/>
      </w:pPr>
    </w:p>
    <w:p w:rsidR="004E2CDB" w:rsidRDefault="004E2CDB" w:rsidP="004E2CDB">
      <w:pPr>
        <w:widowControl w:val="0"/>
        <w:autoSpaceDE w:val="0"/>
        <w:autoSpaceDN w:val="0"/>
        <w:adjustRightInd w:val="0"/>
        <w:ind w:left="1440" w:hanging="720"/>
      </w:pPr>
      <w:r>
        <w:t>a)</w:t>
      </w:r>
      <w:r>
        <w:tab/>
        <w:t xml:space="preserve">The Campus Charitable Fund Drive Advisory Board (hereinafter referred to as the "Advisory Board") recognizes agencies or organizations which are eligible under the Voluntary Payroll Deductions Act of 1983 as being eligible to be included in the Campus Charitable Fund Drive (hereinafter referred to as "CCFD") as long as the agency or organization complies with the requirements of this Part. </w:t>
      </w:r>
    </w:p>
    <w:p w:rsidR="00A60D76" w:rsidRDefault="00A60D76" w:rsidP="004E2CDB">
      <w:pPr>
        <w:widowControl w:val="0"/>
        <w:autoSpaceDE w:val="0"/>
        <w:autoSpaceDN w:val="0"/>
        <w:adjustRightInd w:val="0"/>
        <w:ind w:left="1440" w:hanging="720"/>
      </w:pPr>
    </w:p>
    <w:p w:rsidR="004E2CDB" w:rsidRDefault="004E2CDB" w:rsidP="004E2CDB">
      <w:pPr>
        <w:widowControl w:val="0"/>
        <w:autoSpaceDE w:val="0"/>
        <w:autoSpaceDN w:val="0"/>
        <w:adjustRightInd w:val="0"/>
        <w:ind w:left="1440" w:hanging="720"/>
      </w:pPr>
      <w:r>
        <w:t>b)</w:t>
      </w:r>
      <w:r>
        <w:tab/>
        <w:t xml:space="preserve">An agency or organization which is a State Qualified Agency as determined by the State Comptroller under the Voluntary Payroll Deductions Act of 1983 and which complies with the requirements of this Part will be designated as a "Campus Charitable Fund Drive Participating Umbrella Organization or Agency" (hereinafter referred to as a "Participating Agency"). </w:t>
      </w:r>
    </w:p>
    <w:p w:rsidR="00A60D76" w:rsidRDefault="00A60D76" w:rsidP="004E2CDB">
      <w:pPr>
        <w:widowControl w:val="0"/>
        <w:autoSpaceDE w:val="0"/>
        <w:autoSpaceDN w:val="0"/>
        <w:adjustRightInd w:val="0"/>
        <w:ind w:left="1440" w:hanging="720"/>
      </w:pPr>
    </w:p>
    <w:p w:rsidR="004E2CDB" w:rsidRDefault="004E2CDB" w:rsidP="004E2CDB">
      <w:pPr>
        <w:widowControl w:val="0"/>
        <w:autoSpaceDE w:val="0"/>
        <w:autoSpaceDN w:val="0"/>
        <w:adjustRightInd w:val="0"/>
        <w:ind w:left="1440" w:hanging="720"/>
      </w:pPr>
      <w:r>
        <w:t>c)</w:t>
      </w:r>
      <w:r>
        <w:tab/>
        <w:t xml:space="preserve">Applications from new State Qualified Agencies who wish to be included in the CCFD must be received or postmarked no later than January 1 preceding the fall campaign and shall be addressed to the Advisory Board, Office of the Vice Chancellor for Administration and Human Resources, </w:t>
      </w:r>
      <w:proofErr w:type="spellStart"/>
      <w:r>
        <w:t>Swanlund</w:t>
      </w:r>
      <w:proofErr w:type="spellEnd"/>
      <w:r>
        <w:t xml:space="preserve"> Administration Building, 601 East John Street, Champaign, Illinois  61820. </w:t>
      </w:r>
    </w:p>
    <w:sectPr w:rsidR="004E2CDB" w:rsidSect="004E2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CDB"/>
    <w:rsid w:val="004E2CDB"/>
    <w:rsid w:val="005C3366"/>
    <w:rsid w:val="00767B54"/>
    <w:rsid w:val="00857AB0"/>
    <w:rsid w:val="00A60D76"/>
    <w:rsid w:val="00D4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2675</vt:lpstr>
    </vt:vector>
  </TitlesOfParts>
  <Company>state of illinois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2675</dc:title>
  <dc:subject/>
  <dc:creator>Illinois General Assembly</dc:creator>
  <cp:keywords/>
  <dc:description/>
  <cp:lastModifiedBy>Roberts, John</cp:lastModifiedBy>
  <cp:revision>3</cp:revision>
  <dcterms:created xsi:type="dcterms:W3CDTF">2012-06-21T18:47:00Z</dcterms:created>
  <dcterms:modified xsi:type="dcterms:W3CDTF">2012-06-21T18:48:00Z</dcterms:modified>
</cp:coreProperties>
</file>