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D4" w:rsidRDefault="00E71ED4" w:rsidP="00E71E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ED4" w:rsidRDefault="00E71ED4" w:rsidP="00E71E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2160.220  Enrollments and Terminations</w:t>
      </w:r>
      <w:r>
        <w:t xml:space="preserve"> </w:t>
      </w:r>
    </w:p>
    <w:p w:rsidR="00E71ED4" w:rsidRDefault="00E71ED4" w:rsidP="00E71ED4">
      <w:pPr>
        <w:widowControl w:val="0"/>
        <w:autoSpaceDE w:val="0"/>
        <w:autoSpaceDN w:val="0"/>
        <w:adjustRightInd w:val="0"/>
      </w:pPr>
    </w:p>
    <w:p w:rsidR="00E71ED4" w:rsidRDefault="00E71ED4" w:rsidP="00E71ED4">
      <w:pPr>
        <w:widowControl w:val="0"/>
        <w:autoSpaceDE w:val="0"/>
        <w:autoSpaceDN w:val="0"/>
        <w:adjustRightInd w:val="0"/>
      </w:pPr>
      <w:r>
        <w:t xml:space="preserve">The Department shall enroll and terminate Members and their Dependents after notification in the form and manner prescribed by the Department. </w:t>
      </w:r>
    </w:p>
    <w:p w:rsidR="00A64A9C" w:rsidRDefault="00A64A9C" w:rsidP="00E71ED4">
      <w:pPr>
        <w:widowControl w:val="0"/>
        <w:autoSpaceDE w:val="0"/>
        <w:autoSpaceDN w:val="0"/>
        <w:adjustRightInd w:val="0"/>
      </w:pPr>
    </w:p>
    <w:p w:rsidR="00E71ED4" w:rsidRDefault="00E71ED4" w:rsidP="00E71E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provide notification to the Unit that the enrollment or termination has been completed. </w:t>
      </w:r>
    </w:p>
    <w:p w:rsidR="00A64A9C" w:rsidRDefault="00A64A9C" w:rsidP="00E71ED4">
      <w:pPr>
        <w:widowControl w:val="0"/>
        <w:autoSpaceDE w:val="0"/>
        <w:autoSpaceDN w:val="0"/>
        <w:adjustRightInd w:val="0"/>
        <w:ind w:left="1440" w:hanging="720"/>
      </w:pPr>
    </w:p>
    <w:p w:rsidR="00E71ED4" w:rsidRDefault="00E71ED4" w:rsidP="00E71E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furnish the Units with forms to submit to the Department for enrollment and termination of Members. </w:t>
      </w:r>
    </w:p>
    <w:p w:rsidR="00E71ED4" w:rsidRDefault="00E71ED4" w:rsidP="00E71ED4">
      <w:pPr>
        <w:widowControl w:val="0"/>
        <w:autoSpaceDE w:val="0"/>
        <w:autoSpaceDN w:val="0"/>
        <w:adjustRightInd w:val="0"/>
        <w:ind w:left="1440" w:hanging="720"/>
      </w:pPr>
    </w:p>
    <w:p w:rsidR="00E71ED4" w:rsidRDefault="00E71ED4" w:rsidP="00E71E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10306, effective August 3, 2001) </w:t>
      </w:r>
    </w:p>
    <w:sectPr w:rsidR="00E71ED4" w:rsidSect="00E71E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ED4"/>
    <w:rsid w:val="003E4DDA"/>
    <w:rsid w:val="00470D6C"/>
    <w:rsid w:val="005C3366"/>
    <w:rsid w:val="00A64A9C"/>
    <w:rsid w:val="00E44AA2"/>
    <w:rsid w:val="00E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2160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