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47" w:rsidRDefault="009C7947" w:rsidP="009C7947">
      <w:pPr>
        <w:widowControl w:val="0"/>
        <w:autoSpaceDE w:val="0"/>
        <w:autoSpaceDN w:val="0"/>
        <w:adjustRightInd w:val="0"/>
      </w:pPr>
      <w:bookmarkStart w:id="0" w:name="_GoBack"/>
      <w:bookmarkEnd w:id="0"/>
    </w:p>
    <w:p w:rsidR="009C7947" w:rsidRDefault="009C7947" w:rsidP="009C7947">
      <w:pPr>
        <w:widowControl w:val="0"/>
        <w:autoSpaceDE w:val="0"/>
        <w:autoSpaceDN w:val="0"/>
        <w:adjustRightInd w:val="0"/>
      </w:pPr>
      <w:r>
        <w:rPr>
          <w:b/>
          <w:bCs/>
        </w:rPr>
        <w:t>Section 1600.</w:t>
      </w:r>
      <w:r w:rsidR="00E703CD">
        <w:rPr>
          <w:b/>
          <w:bCs/>
        </w:rPr>
        <w:t>6</w:t>
      </w:r>
      <w:r w:rsidR="00EE6A5A">
        <w:rPr>
          <w:b/>
          <w:bCs/>
        </w:rPr>
        <w:t>60</w:t>
      </w:r>
      <w:r>
        <w:rPr>
          <w:b/>
          <w:bCs/>
        </w:rPr>
        <w:t xml:space="preserve">  Reciprocal Systems QILDRO Policy Statement</w:t>
      </w:r>
      <w:r>
        <w:t xml:space="preserve"> </w:t>
      </w:r>
    </w:p>
    <w:p w:rsidR="009C7947" w:rsidRDefault="009C7947" w:rsidP="009C7947">
      <w:pPr>
        <w:widowControl w:val="0"/>
        <w:autoSpaceDE w:val="0"/>
        <w:autoSpaceDN w:val="0"/>
        <w:adjustRightInd w:val="0"/>
      </w:pPr>
    </w:p>
    <w:p w:rsidR="009C7947" w:rsidRDefault="009C7947" w:rsidP="009C7947">
      <w:pPr>
        <w:widowControl w:val="0"/>
        <w:autoSpaceDE w:val="0"/>
        <w:autoSpaceDN w:val="0"/>
        <w:adjustRightInd w:val="0"/>
      </w:pPr>
      <w:r>
        <w:t xml:space="preserve">It is the policy of SURS to administer QILDROs in a manner consistent with the Policy Statement of the Association of Retirement Systems on Qualified Illinois Domestic Relations Orders (the Reciprocal Systems QILDRO Policy Statement). To the extent that there is any conflict between this </w:t>
      </w:r>
      <w:r w:rsidR="00C64663">
        <w:t>Subpart</w:t>
      </w:r>
      <w:r>
        <w:t xml:space="preserve"> and the Reciprocal Systems QILDRO Policy Statement, this </w:t>
      </w:r>
      <w:r w:rsidR="00C64663">
        <w:t>Subpart</w:t>
      </w:r>
      <w:r>
        <w:t xml:space="preserve"> shall control. </w:t>
      </w:r>
    </w:p>
    <w:p w:rsidR="009C7947" w:rsidRDefault="009C7947" w:rsidP="009C7947">
      <w:pPr>
        <w:widowControl w:val="0"/>
        <w:autoSpaceDE w:val="0"/>
        <w:autoSpaceDN w:val="0"/>
        <w:adjustRightInd w:val="0"/>
      </w:pPr>
    </w:p>
    <w:p w:rsidR="00C64663" w:rsidRPr="00D55B37" w:rsidRDefault="00C64663">
      <w:pPr>
        <w:pStyle w:val="JCARSourceNote"/>
        <w:ind w:left="720"/>
      </w:pPr>
      <w:r w:rsidRPr="00D55B37">
        <w:t xml:space="preserve">(Source:  </w:t>
      </w:r>
      <w:r>
        <w:t>Amended</w:t>
      </w:r>
      <w:r w:rsidRPr="00D55B37">
        <w:t xml:space="preserve"> at </w:t>
      </w:r>
      <w:r>
        <w:t>33 I</w:t>
      </w:r>
      <w:r w:rsidRPr="00D55B37">
        <w:t xml:space="preserve">ll. Reg. </w:t>
      </w:r>
      <w:r w:rsidR="00671B9A">
        <w:t>10757</w:t>
      </w:r>
      <w:r w:rsidRPr="00D55B37">
        <w:t xml:space="preserve">, effective </w:t>
      </w:r>
      <w:r w:rsidR="00671B9A">
        <w:t>July 1, 2009</w:t>
      </w:r>
      <w:r w:rsidRPr="00D55B37">
        <w:t>)</w:t>
      </w:r>
    </w:p>
    <w:sectPr w:rsidR="00C64663" w:rsidRPr="00D55B37" w:rsidSect="009C79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947"/>
    <w:rsid w:val="002A056B"/>
    <w:rsid w:val="00350D6E"/>
    <w:rsid w:val="00471B8B"/>
    <w:rsid w:val="004E0FF4"/>
    <w:rsid w:val="005C3366"/>
    <w:rsid w:val="005D255F"/>
    <w:rsid w:val="00671B9A"/>
    <w:rsid w:val="0074086A"/>
    <w:rsid w:val="008B1376"/>
    <w:rsid w:val="009C7947"/>
    <w:rsid w:val="00C64663"/>
    <w:rsid w:val="00C82DE9"/>
    <w:rsid w:val="00CD08A8"/>
    <w:rsid w:val="00E676DE"/>
    <w:rsid w:val="00E703CD"/>
    <w:rsid w:val="00E92A9C"/>
    <w:rsid w:val="00E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E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