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E8" w:rsidRDefault="00F87FE8" w:rsidP="005D7FD6">
      <w:bookmarkStart w:id="0" w:name="_GoBack"/>
      <w:bookmarkEnd w:id="0"/>
    </w:p>
    <w:p w:rsidR="00680572" w:rsidRDefault="005D7FD6">
      <w:pPr>
        <w:pStyle w:val="JCARMainSourceNote"/>
      </w:pPr>
      <w:r w:rsidRPr="005D7FD6">
        <w:t xml:space="preserve">SOURCE:  </w:t>
      </w:r>
      <w:r w:rsidR="00E06299">
        <w:t>Adopted</w:t>
      </w:r>
      <w:r w:rsidRPr="005D7FD6">
        <w:t xml:space="preserve"> by emergency rulemaking </w:t>
      </w:r>
      <w:r w:rsidR="00F87FE8">
        <w:t xml:space="preserve">at 28 </w:t>
      </w:r>
      <w:smartTag w:uri="urn:schemas-microsoft-com:office:smarttags" w:element="State">
        <w:smartTag w:uri="urn:schemas-microsoft-com:office:smarttags" w:element="place">
          <w:r w:rsidR="00F87FE8">
            <w:t>Ill.</w:t>
          </w:r>
        </w:smartTag>
      </w:smartTag>
      <w:r w:rsidR="00F87FE8">
        <w:t xml:space="preserve"> Reg. </w:t>
      </w:r>
      <w:r w:rsidR="00145F04">
        <w:t>75</w:t>
      </w:r>
      <w:r w:rsidR="0004030A">
        <w:t>31</w:t>
      </w:r>
      <w:r w:rsidR="00F87FE8">
        <w:t>, effective</w:t>
      </w:r>
      <w:r w:rsidR="007B533F">
        <w:t xml:space="preserve"> May 12, 2004</w:t>
      </w:r>
      <w:r w:rsidR="00F87FE8">
        <w:t>,</w:t>
      </w:r>
      <w:r w:rsidR="007B533F">
        <w:t xml:space="preserve"> for a maximum of 150 days</w:t>
      </w:r>
      <w:r w:rsidR="00680572">
        <w:t xml:space="preserve">; </w:t>
      </w:r>
      <w:r w:rsidR="00481095">
        <w:t xml:space="preserve">emergency expired October 8, 2004; </w:t>
      </w:r>
      <w:r w:rsidR="00680572">
        <w:t>a</w:t>
      </w:r>
      <w:r w:rsidR="007F5E6D">
        <w:t>dopt</w:t>
      </w:r>
      <w:r w:rsidR="00680572">
        <w:t xml:space="preserve">ed at 28 Ill. Reg. </w:t>
      </w:r>
      <w:r w:rsidR="00AD7E4D">
        <w:t>15158</w:t>
      </w:r>
      <w:r w:rsidR="00680572">
        <w:t xml:space="preserve">, effective </w:t>
      </w:r>
      <w:r w:rsidR="00AD7E4D">
        <w:t>November 1, 2004</w:t>
      </w:r>
      <w:r w:rsidR="00680572">
        <w:t>.</w:t>
      </w:r>
    </w:p>
    <w:sectPr w:rsidR="006805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1682">
      <w:r>
        <w:separator/>
      </w:r>
    </w:p>
  </w:endnote>
  <w:endnote w:type="continuationSeparator" w:id="0">
    <w:p w:rsidR="00000000" w:rsidRDefault="0090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1682">
      <w:r>
        <w:separator/>
      </w:r>
    </w:p>
  </w:footnote>
  <w:footnote w:type="continuationSeparator" w:id="0">
    <w:p w:rsidR="00000000" w:rsidRDefault="00901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30A"/>
    <w:rsid w:val="00061FD4"/>
    <w:rsid w:val="000D225F"/>
    <w:rsid w:val="00136B47"/>
    <w:rsid w:val="00145F04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1095"/>
    <w:rsid w:val="004D5CD6"/>
    <w:rsid w:val="004D73D3"/>
    <w:rsid w:val="005001C5"/>
    <w:rsid w:val="0052308E"/>
    <w:rsid w:val="00530BE1"/>
    <w:rsid w:val="00542E97"/>
    <w:rsid w:val="0056157E"/>
    <w:rsid w:val="0056501E"/>
    <w:rsid w:val="005D7FD6"/>
    <w:rsid w:val="005F4571"/>
    <w:rsid w:val="00680572"/>
    <w:rsid w:val="006A2114"/>
    <w:rsid w:val="006D5961"/>
    <w:rsid w:val="00780733"/>
    <w:rsid w:val="007B533F"/>
    <w:rsid w:val="007C14B2"/>
    <w:rsid w:val="007F5E6D"/>
    <w:rsid w:val="00801D20"/>
    <w:rsid w:val="00825C45"/>
    <w:rsid w:val="008271B1"/>
    <w:rsid w:val="00837F88"/>
    <w:rsid w:val="0084781C"/>
    <w:rsid w:val="008647DF"/>
    <w:rsid w:val="008B4361"/>
    <w:rsid w:val="008D4EA0"/>
    <w:rsid w:val="00901682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5DF9"/>
    <w:rsid w:val="00AD7E4D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00C6"/>
    <w:rsid w:val="00CC13F9"/>
    <w:rsid w:val="00CD3723"/>
    <w:rsid w:val="00D55B37"/>
    <w:rsid w:val="00D62188"/>
    <w:rsid w:val="00D735B8"/>
    <w:rsid w:val="00D93C67"/>
    <w:rsid w:val="00E06299"/>
    <w:rsid w:val="00E7288E"/>
    <w:rsid w:val="00E95503"/>
    <w:rsid w:val="00EB424E"/>
    <w:rsid w:val="00F43DEE"/>
    <w:rsid w:val="00F87FE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