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67" w:rsidRDefault="006D1167" w:rsidP="006D11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167" w:rsidRDefault="006D1167" w:rsidP="006D11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1210.20  Labor Organization Options in Seeking Recognition</w:t>
      </w:r>
      <w:r>
        <w:t xml:space="preserve"> </w:t>
      </w:r>
    </w:p>
    <w:p w:rsidR="006D1167" w:rsidRPr="0032481C" w:rsidRDefault="006D1167" w:rsidP="006D1167">
      <w:pPr>
        <w:widowControl w:val="0"/>
        <w:autoSpaceDE w:val="0"/>
        <w:autoSpaceDN w:val="0"/>
        <w:adjustRightInd w:val="0"/>
        <w:rPr>
          <w:b/>
        </w:rPr>
      </w:pPr>
    </w:p>
    <w:p w:rsidR="006D1167" w:rsidRDefault="006D1167" w:rsidP="006D11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labor organization seeking recognition in a proposed appropriate bargaining unit in which no other labor organization has attained recognition rights in accordance with the Act may request that the employer voluntarily recognize it or may file a representation petition with the Board. </w:t>
      </w:r>
    </w:p>
    <w:p w:rsidR="006D1167" w:rsidRDefault="006D1167" w:rsidP="006D1167">
      <w:pPr>
        <w:widowControl w:val="0"/>
        <w:autoSpaceDE w:val="0"/>
        <w:autoSpaceDN w:val="0"/>
        <w:adjustRightInd w:val="0"/>
        <w:ind w:left="1440" w:hanging="720"/>
      </w:pPr>
    </w:p>
    <w:p w:rsidR="006D1167" w:rsidRDefault="006D1167" w:rsidP="006D1167">
      <w:pPr>
        <w:widowControl w:val="0"/>
        <w:autoSpaceDE w:val="0"/>
        <w:autoSpaceDN w:val="0"/>
        <w:adjustRightInd w:val="0"/>
        <w:ind w:left="1458" w:hanging="738"/>
      </w:pPr>
      <w:r>
        <w:t>b)</w:t>
      </w:r>
      <w:r>
        <w:tab/>
        <w:t>A labor organization seeking recognition in a proposed appropriate bargaining unit in which another labor organization is recognized in accordance with the Act may pursue its request only by filing a representation petition seeking an election with the Board.  Majority interest petitions may not be utilized where another labor organization is recognized in accordance with the Act.</w:t>
      </w:r>
    </w:p>
    <w:p w:rsidR="006D1167" w:rsidRDefault="006D1167" w:rsidP="006D1167">
      <w:pPr>
        <w:widowControl w:val="0"/>
        <w:autoSpaceDE w:val="0"/>
        <w:autoSpaceDN w:val="0"/>
        <w:adjustRightInd w:val="0"/>
      </w:pPr>
    </w:p>
    <w:p w:rsidR="006D1167" w:rsidRDefault="006D1167" w:rsidP="006D1167">
      <w:pPr>
        <w:pStyle w:val="JCARSourceNote"/>
        <w:ind w:firstLine="720"/>
      </w:pPr>
      <w:r>
        <w:t xml:space="preserve">(Source:  Amended at 28 Ill. Reg. </w:t>
      </w:r>
      <w:r w:rsidR="00323C11">
        <w:t>4172</w:t>
      </w:r>
      <w:r>
        <w:t xml:space="preserve">, effective </w:t>
      </w:r>
      <w:r w:rsidR="00323C11">
        <w:t>February 19, 2004</w:t>
      </w:r>
      <w:r>
        <w:t>)</w:t>
      </w:r>
    </w:p>
    <w:sectPr w:rsidR="006D1167" w:rsidSect="009E2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5EC"/>
    <w:rsid w:val="000525EC"/>
    <w:rsid w:val="000F5517"/>
    <w:rsid w:val="00115D91"/>
    <w:rsid w:val="002C7878"/>
    <w:rsid w:val="00323C11"/>
    <w:rsid w:val="0032481C"/>
    <w:rsid w:val="0038496A"/>
    <w:rsid w:val="004B4449"/>
    <w:rsid w:val="00673C5A"/>
    <w:rsid w:val="006D1167"/>
    <w:rsid w:val="00704FAA"/>
    <w:rsid w:val="00782C1C"/>
    <w:rsid w:val="00816129"/>
    <w:rsid w:val="009C6ED5"/>
    <w:rsid w:val="009E29C1"/>
    <w:rsid w:val="00AC372C"/>
    <w:rsid w:val="00C80193"/>
    <w:rsid w:val="00DC26FF"/>
    <w:rsid w:val="00E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6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2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6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