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7734D" w14:textId="77777777" w:rsidR="00AC1554" w:rsidRDefault="00AC1554" w:rsidP="00AC1554">
      <w:pPr>
        <w:widowControl w:val="0"/>
        <w:autoSpaceDE w:val="0"/>
        <w:autoSpaceDN w:val="0"/>
        <w:adjustRightInd w:val="0"/>
      </w:pPr>
    </w:p>
    <w:p w14:paraId="6E2F09B1" w14:textId="77777777" w:rsidR="00AC1554" w:rsidRDefault="00AC1554" w:rsidP="00AC1554">
      <w:pPr>
        <w:widowControl w:val="0"/>
        <w:autoSpaceDE w:val="0"/>
        <w:autoSpaceDN w:val="0"/>
        <w:adjustRightInd w:val="0"/>
      </w:pPr>
      <w:r>
        <w:rPr>
          <w:b/>
          <w:bCs/>
        </w:rPr>
        <w:t>Section 302.560  Order of Preference in Voluntary Reduction</w:t>
      </w:r>
      <w:r w:rsidR="00E963B6">
        <w:rPr>
          <w:b/>
          <w:bCs/>
        </w:rPr>
        <w:t xml:space="preserve"> or Lateral Transfer</w:t>
      </w:r>
      <w:r>
        <w:t xml:space="preserve"> </w:t>
      </w:r>
    </w:p>
    <w:p w14:paraId="1D93B866" w14:textId="77777777" w:rsidR="00AC1554" w:rsidRDefault="00AC1554" w:rsidP="00AC1554">
      <w:pPr>
        <w:widowControl w:val="0"/>
        <w:autoSpaceDE w:val="0"/>
        <w:autoSpaceDN w:val="0"/>
        <w:adjustRightInd w:val="0"/>
      </w:pPr>
    </w:p>
    <w:p w14:paraId="4715E683" w14:textId="77777777" w:rsidR="00D36EFE" w:rsidRDefault="00E963B6" w:rsidP="00E963B6">
      <w:pPr>
        <w:widowControl w:val="0"/>
        <w:autoSpaceDE w:val="0"/>
        <w:autoSpaceDN w:val="0"/>
        <w:adjustRightInd w:val="0"/>
        <w:ind w:left="1440" w:hanging="720"/>
      </w:pPr>
      <w:r>
        <w:t>a)</w:t>
      </w:r>
      <w:r>
        <w:tab/>
      </w:r>
      <w:r w:rsidR="00D36EFE">
        <w:t>Voluntary Reduction</w:t>
      </w:r>
    </w:p>
    <w:p w14:paraId="2E39180B" w14:textId="5204DB18" w:rsidR="00AC1554" w:rsidRDefault="00AC1554" w:rsidP="00D36EFE">
      <w:pPr>
        <w:widowControl w:val="0"/>
        <w:autoSpaceDE w:val="0"/>
        <w:autoSpaceDN w:val="0"/>
        <w:adjustRightInd w:val="0"/>
        <w:ind w:left="1440"/>
      </w:pPr>
      <w:r>
        <w:t xml:space="preserve">In the event a certified employee as defined in Section 302.530 requests voluntary reduction as a result of his/her pending indeterminate layoff, the certified employee shall be preferred for any current vacant position in a lower class within the same agency and location in which the employee is then incumbent at the time of </w:t>
      </w:r>
      <w:r w:rsidR="00D36EFE">
        <w:t>the</w:t>
      </w:r>
      <w:r>
        <w:t xml:space="preserve"> layoff over any probationary or provisional employee, any certified employee subject to layoff having lesser continuous service and any certified employee requesting </w:t>
      </w:r>
      <w:r w:rsidR="00D36EFE">
        <w:t>a</w:t>
      </w:r>
      <w:r>
        <w:t xml:space="preserve"> reduction who is not subject to layoff. </w:t>
      </w:r>
    </w:p>
    <w:p w14:paraId="5F5C196A" w14:textId="77777777" w:rsidR="00AC1554" w:rsidRDefault="00AC1554" w:rsidP="00AC1554">
      <w:pPr>
        <w:widowControl w:val="0"/>
        <w:autoSpaceDE w:val="0"/>
        <w:autoSpaceDN w:val="0"/>
        <w:adjustRightInd w:val="0"/>
      </w:pPr>
    </w:p>
    <w:p w14:paraId="6B47D2EB" w14:textId="77777777" w:rsidR="00D36EFE" w:rsidRPr="00BA3D0E" w:rsidRDefault="00E963B6" w:rsidP="00BA3D0E">
      <w:pPr>
        <w:ind w:left="720"/>
      </w:pPr>
      <w:r w:rsidRPr="00BA3D0E">
        <w:t>b)</w:t>
      </w:r>
      <w:r w:rsidRPr="00BA3D0E">
        <w:tab/>
      </w:r>
      <w:r w:rsidR="00D36EFE" w:rsidRPr="00BA3D0E">
        <w:t>Lateral Transfer</w:t>
      </w:r>
    </w:p>
    <w:p w14:paraId="3D73724A" w14:textId="74CF78F0" w:rsidR="00E963B6" w:rsidRPr="00BA3D0E" w:rsidRDefault="00D36EFE" w:rsidP="00BA3D0E">
      <w:pPr>
        <w:ind w:left="1440"/>
      </w:pPr>
      <w:r w:rsidRPr="00BA3D0E">
        <w:t>I</w:t>
      </w:r>
      <w:r w:rsidR="00E963B6" w:rsidRPr="00BA3D0E">
        <w:t>n the event a certified employee requests a lateral transfer as a result of his/her pending indeterminate layoff, the certified employee shall be preferred for any current vacant position whose classification has the same maximum permissible salary or rate within the same agency over any probationary or provisional employee, any certified employee subject to layoff having lesser continuous service and any certified employee requesting lateral transfer who is not subject to layoff.</w:t>
      </w:r>
    </w:p>
    <w:p w14:paraId="10F45089" w14:textId="77777777" w:rsidR="00E963B6" w:rsidRDefault="00E963B6" w:rsidP="00C33B26">
      <w:pPr>
        <w:widowControl w:val="0"/>
        <w:autoSpaceDE w:val="0"/>
        <w:autoSpaceDN w:val="0"/>
        <w:adjustRightInd w:val="0"/>
      </w:pPr>
    </w:p>
    <w:p w14:paraId="07C24E79" w14:textId="0F1473BB" w:rsidR="00E963B6" w:rsidRPr="00D55B37" w:rsidRDefault="003A22F6">
      <w:pPr>
        <w:pStyle w:val="JCARSourceNote"/>
        <w:ind w:left="720"/>
      </w:pPr>
      <w:r w:rsidRPr="00524821">
        <w:t>(Source:  Amended at 4</w:t>
      </w:r>
      <w:r>
        <w:t>8</w:t>
      </w:r>
      <w:r w:rsidRPr="00524821">
        <w:t xml:space="preserve"> Ill. Reg. </w:t>
      </w:r>
      <w:r w:rsidR="009222C2">
        <w:t>11318</w:t>
      </w:r>
      <w:r w:rsidRPr="00524821">
        <w:t xml:space="preserve">, effective </w:t>
      </w:r>
      <w:r w:rsidR="009222C2">
        <w:t>July 16, 2024</w:t>
      </w:r>
      <w:r w:rsidRPr="00524821">
        <w:t>)</w:t>
      </w:r>
    </w:p>
    <w:sectPr w:rsidR="00E963B6" w:rsidRPr="00D55B37" w:rsidSect="00AC15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C1554"/>
    <w:rsid w:val="00013B9C"/>
    <w:rsid w:val="00203B2F"/>
    <w:rsid w:val="003A22F6"/>
    <w:rsid w:val="005250DF"/>
    <w:rsid w:val="005C3366"/>
    <w:rsid w:val="006A1D17"/>
    <w:rsid w:val="00795292"/>
    <w:rsid w:val="009222C2"/>
    <w:rsid w:val="00AC1554"/>
    <w:rsid w:val="00BA3D0E"/>
    <w:rsid w:val="00C21D6F"/>
    <w:rsid w:val="00C33B26"/>
    <w:rsid w:val="00D36EFE"/>
    <w:rsid w:val="00DA0AFB"/>
    <w:rsid w:val="00E9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C3EDA3"/>
  <w15:docId w15:val="{A63750D4-8946-40F0-9EE7-44205E9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963B6"/>
    <w:pPr>
      <w:ind w:left="720"/>
      <w:contextualSpacing/>
    </w:pPr>
  </w:style>
  <w:style w:type="paragraph" w:customStyle="1" w:styleId="JCARSourceNote">
    <w:name w:val="JCAR Source Note"/>
    <w:basedOn w:val="Normal"/>
    <w:rsid w:val="00E96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4</cp:revision>
  <dcterms:created xsi:type="dcterms:W3CDTF">2024-06-03T19:33:00Z</dcterms:created>
  <dcterms:modified xsi:type="dcterms:W3CDTF">2024-08-02T01:56:00Z</dcterms:modified>
</cp:coreProperties>
</file>