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60BF" w14:textId="77777777" w:rsidR="00E96389" w:rsidRPr="00E96389" w:rsidRDefault="00E96389" w:rsidP="00E96389"/>
    <w:p w14:paraId="2D6F2D4D" w14:textId="140B623C" w:rsidR="00A35D7D" w:rsidRDefault="00E96389" w:rsidP="00A35D7D">
      <w:r w:rsidRPr="00E96389">
        <w:t>SOURCE:  Rules:  State Universities Civil Service System, approved January 16, 1952, effective January 1, 1952; amended at 3 Ill. Reg. 13, p. 68, effective April 1, 1979; amended at 4 Ill. Reg. 10, p. 262, effective February 25, 1980; amended at 6 Ill. Reg. 2620, effective February 22, 1982; amended at 6 Ill. Reg. 7236, effective June 3, 1982; amended at 8 Ill. Reg. 4948 and 4950, effective March 29, 1984; codified at 8 Ill. Reg. 12936; amended at 8 Ill. Reg. 24732, effective December 6, 1984; amended at 9 Ill. Reg. 17422, effective October 23, 1985; amended at 11 Ill. Reg. 8942, effective May 8, 1987; amended at 12 Ill. Reg. 3457, effective February 1, 1988; amended at 12 Ill. Reg. 17079, effective October 7, 1988; amended at 13 Ill. Reg. 7324, effective May 1, 1989; amended at 13 Ill. Reg. 19427, effective February 6, 1990; amended at 18 Ill. Reg. 1901, effective January 21, 1994; amended at 20 Ill. Reg. 4440, effective February 29, 1996; amended at 30 Ill. Reg. 17384, effective October 23, 2006; amended at 31 Ill. Reg. 15848, effective November 13, 2007; amended at 32 Ill. Reg. 17268, effective October 16, 2008; amended at 33 Ill. Reg. 11644, effective July 22, 2009; amended at 36 Ill. Reg. 6014, effective April 6, 2012; amended at 37 Ill. Reg. 419, effective December 26, 2012; amended at 39 Ill. Reg. 13504, effective December 1, 2015; amended at 40 Ill. Reg. 3105, effective January 26, 2016; emergency amendment at 40 Ill. Reg. 3772, effective March 1, 2016, for a maximum of 150 days; amended at 40 Ill. Reg. 11192, effective August 4, 2016; amended at 40 Ill. Reg. 16302, effective December 12, 2016; amended at 41 Ill. Reg. 11576, effective August 30, 2017; amended at 42 Ill. Reg. 24268, effective December 3, 2018; amended at 43 Ill. Reg. 6829, effective May 23, 2019; emergency amendment at 44 Ill. Reg. 6662, effective April 10, 2020, for a maximum of 150 days; emergency expired September 6, 2020; amended at 44 Ill. Reg. 18746, effective November 12, 2020; emergency amendment at 46 Ill. Reg. 20093, effective December 1, 2022, for a maximum of 150 days</w:t>
      </w:r>
      <w:r w:rsidR="0032043C">
        <w:t>;</w:t>
      </w:r>
      <w:r w:rsidR="00232151">
        <w:t xml:space="preserve"> </w:t>
      </w:r>
      <w:r w:rsidR="00232151" w:rsidRPr="00232151">
        <w:t>emergency expired April 29, 2023;</w:t>
      </w:r>
      <w:r w:rsidR="0032043C">
        <w:t xml:space="preserve"> amended at 47 Ill. Reg. </w:t>
      </w:r>
      <w:r w:rsidR="003A21F7">
        <w:t>6574</w:t>
      </w:r>
      <w:r w:rsidR="0032043C">
        <w:t xml:space="preserve">, effective </w:t>
      </w:r>
      <w:r w:rsidR="003A21F7">
        <w:t>April 30, 2023</w:t>
      </w:r>
      <w:r w:rsidR="0052788B" w:rsidRPr="009F5536">
        <w:t>; amended at 4</w:t>
      </w:r>
      <w:r w:rsidR="00837919">
        <w:t>8</w:t>
      </w:r>
      <w:r w:rsidR="0052788B" w:rsidRPr="009F5536">
        <w:t xml:space="preserve"> Ill. Reg. </w:t>
      </w:r>
      <w:r w:rsidR="00407BA3">
        <w:t>2281</w:t>
      </w:r>
      <w:r w:rsidR="0052788B" w:rsidRPr="009F5536">
        <w:t xml:space="preserve">, effective </w:t>
      </w:r>
      <w:r w:rsidR="00407BA3">
        <w:t>January 26, 2024</w:t>
      </w:r>
      <w:r w:rsidR="00AF2330" w:rsidRPr="009F5536">
        <w:t>; amended at 4</w:t>
      </w:r>
      <w:r w:rsidR="002876B7">
        <w:t>9</w:t>
      </w:r>
      <w:r w:rsidR="00AF2330" w:rsidRPr="009F5536">
        <w:t xml:space="preserve"> Ill. Reg. </w:t>
      </w:r>
      <w:r w:rsidR="00B82EC1">
        <w:t>2164</w:t>
      </w:r>
      <w:r w:rsidR="00AF2330" w:rsidRPr="009F5536">
        <w:t xml:space="preserve">, effective </w:t>
      </w:r>
      <w:r w:rsidR="00B82EC1">
        <w:t>January 31, 2025</w:t>
      </w:r>
      <w:r w:rsidRPr="00E96389">
        <w:t>.</w:t>
      </w:r>
    </w:p>
    <w:sectPr w:rsidR="00A35D7D" w:rsidSect="000F1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FE8"/>
    <w:rsid w:val="0009568C"/>
    <w:rsid w:val="000D11E6"/>
    <w:rsid w:val="000E2742"/>
    <w:rsid w:val="000F1FE8"/>
    <w:rsid w:val="00173E6D"/>
    <w:rsid w:val="002147C5"/>
    <w:rsid w:val="00232151"/>
    <w:rsid w:val="002736B1"/>
    <w:rsid w:val="002876B7"/>
    <w:rsid w:val="0032043C"/>
    <w:rsid w:val="0033115E"/>
    <w:rsid w:val="003A21F7"/>
    <w:rsid w:val="003D641B"/>
    <w:rsid w:val="00407BA3"/>
    <w:rsid w:val="00424898"/>
    <w:rsid w:val="004B3A7F"/>
    <w:rsid w:val="0052788B"/>
    <w:rsid w:val="00540158"/>
    <w:rsid w:val="005510D1"/>
    <w:rsid w:val="005619EA"/>
    <w:rsid w:val="00564B09"/>
    <w:rsid w:val="00574BAA"/>
    <w:rsid w:val="005C3366"/>
    <w:rsid w:val="00837919"/>
    <w:rsid w:val="008A0376"/>
    <w:rsid w:val="008E4DCE"/>
    <w:rsid w:val="0095535F"/>
    <w:rsid w:val="009573B1"/>
    <w:rsid w:val="00977800"/>
    <w:rsid w:val="009B7586"/>
    <w:rsid w:val="009C7BD3"/>
    <w:rsid w:val="009E7E65"/>
    <w:rsid w:val="00A35D7D"/>
    <w:rsid w:val="00AC36E4"/>
    <w:rsid w:val="00AF2330"/>
    <w:rsid w:val="00B739A0"/>
    <w:rsid w:val="00B82EC1"/>
    <w:rsid w:val="00B90105"/>
    <w:rsid w:val="00B94324"/>
    <w:rsid w:val="00C610D0"/>
    <w:rsid w:val="00CB31A3"/>
    <w:rsid w:val="00CF2626"/>
    <w:rsid w:val="00D23E6A"/>
    <w:rsid w:val="00D25A19"/>
    <w:rsid w:val="00D9520F"/>
    <w:rsid w:val="00E96389"/>
    <w:rsid w:val="00EE7DCD"/>
    <w:rsid w:val="00EF2F85"/>
    <w:rsid w:val="00F70B98"/>
    <w:rsid w:val="00F87F2B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9A1EA5"/>
  <w15:docId w15:val="{CDF34AE2-C8CE-4BB8-91BF-BB24E647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0B98"/>
  </w:style>
  <w:style w:type="paragraph" w:customStyle="1" w:styleId="JCARMainSourceNote">
    <w:name w:val="JCAR Main Source Note"/>
    <w:basedOn w:val="Normal"/>
    <w:rsid w:val="00F7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Rules:  State Universities Civil Service System, approved January 16, 1952, effective January 1, 1952; amended at 3 I</vt:lpstr>
    </vt:vector>
  </TitlesOfParts>
  <Company>State of Illinois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Rules:  State Universities Civil Service System, approved January 16, 1952, effective January 1, 1952; amended at 3 I</dc:title>
  <dc:subject/>
  <dc:creator>Illinois General Assembly</dc:creator>
  <cp:keywords/>
  <dc:description/>
  <cp:lastModifiedBy>Shipley, Melissa A.</cp:lastModifiedBy>
  <cp:revision>35</cp:revision>
  <dcterms:created xsi:type="dcterms:W3CDTF">2012-06-21T18:11:00Z</dcterms:created>
  <dcterms:modified xsi:type="dcterms:W3CDTF">2025-02-21T13:59:00Z</dcterms:modified>
</cp:coreProperties>
</file>