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03" w:rsidRDefault="009A1603" w:rsidP="009A1603">
      <w:pPr>
        <w:widowControl w:val="0"/>
        <w:autoSpaceDE w:val="0"/>
        <w:autoSpaceDN w:val="0"/>
        <w:adjustRightInd w:val="0"/>
      </w:pPr>
      <w:bookmarkStart w:id="0" w:name="_GoBack"/>
      <w:bookmarkEnd w:id="0"/>
    </w:p>
    <w:p w:rsidR="009A1603" w:rsidRDefault="009A1603" w:rsidP="009A1603">
      <w:pPr>
        <w:widowControl w:val="0"/>
        <w:autoSpaceDE w:val="0"/>
        <w:autoSpaceDN w:val="0"/>
        <w:adjustRightInd w:val="0"/>
      </w:pPr>
      <w:r>
        <w:rPr>
          <w:b/>
          <w:bCs/>
        </w:rPr>
        <w:t>Section 100.30  Personnel Rules</w:t>
      </w:r>
      <w:r>
        <w:t xml:space="preserve"> </w:t>
      </w:r>
    </w:p>
    <w:p w:rsidR="009A1603" w:rsidRDefault="009A1603" w:rsidP="009A1603">
      <w:pPr>
        <w:widowControl w:val="0"/>
        <w:autoSpaceDE w:val="0"/>
        <w:autoSpaceDN w:val="0"/>
        <w:adjustRightInd w:val="0"/>
      </w:pPr>
    </w:p>
    <w:p w:rsidR="009A1603" w:rsidRDefault="009A1603" w:rsidP="009A1603">
      <w:pPr>
        <w:widowControl w:val="0"/>
        <w:autoSpaceDE w:val="0"/>
        <w:autoSpaceDN w:val="0"/>
        <w:adjustRightInd w:val="0"/>
      </w:pPr>
      <w:r>
        <w:t xml:space="preserve">The Director may recommend changes to the personnel rules of the Office of the Comptroller, but any rulemaking affecting those rules shall be submitted to the Commission for approval before being proposed by filing with the Secretary of State.  Unless the Commission disapproves the recommended changes within 30 days following receipt of the rulemaking proposal from the Director, the Director may file the changes with the Secretary of State as a proposed rulemaking.  If the proposed rulemaking is modified in any way other than modifications limited to spelling, typing, punctuation or grammar, pursuant to comment from the public or the Joint Committee on Administrative Rules, as authorized by the Illinois Administrative Procedure Act (IAPA), the modified rulemaking shall be again submitted to the Commission, along with a report from the Director on options the Commission can take with respect to those modifications. Unless the Commission disapproves the modified version of the rulemaking within 30 days following its receipt from the Director, the rulemaking may be adopted by filing with the Secretary of State in accordance with the IAPA. </w:t>
      </w:r>
    </w:p>
    <w:p w:rsidR="009A1603" w:rsidRDefault="009A1603" w:rsidP="009A1603">
      <w:pPr>
        <w:widowControl w:val="0"/>
        <w:autoSpaceDE w:val="0"/>
        <w:autoSpaceDN w:val="0"/>
        <w:adjustRightInd w:val="0"/>
      </w:pPr>
    </w:p>
    <w:p w:rsidR="009A1603" w:rsidRDefault="009A1603" w:rsidP="009A1603">
      <w:pPr>
        <w:widowControl w:val="0"/>
        <w:autoSpaceDE w:val="0"/>
        <w:autoSpaceDN w:val="0"/>
        <w:adjustRightInd w:val="0"/>
        <w:ind w:left="1440" w:hanging="720"/>
      </w:pPr>
      <w:r>
        <w:t xml:space="preserve">(Source:  Amended at 19 Ill. Reg. 206, effective January 3, 1995) </w:t>
      </w:r>
    </w:p>
    <w:sectPr w:rsidR="009A1603" w:rsidSect="009A16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603"/>
    <w:rsid w:val="00075C0C"/>
    <w:rsid w:val="005C3366"/>
    <w:rsid w:val="009A1603"/>
    <w:rsid w:val="00AB78CB"/>
    <w:rsid w:val="00E5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