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D8" w:rsidRDefault="009F40D8" w:rsidP="009F40D8">
      <w:pPr>
        <w:widowControl w:val="0"/>
        <w:autoSpaceDE w:val="0"/>
        <w:autoSpaceDN w:val="0"/>
        <w:adjustRightInd w:val="0"/>
      </w:pPr>
    </w:p>
    <w:p w:rsidR="00711446" w:rsidRDefault="009F40D8">
      <w:pPr>
        <w:pStyle w:val="JCARMainSourceNote"/>
      </w:pPr>
      <w:r>
        <w:t>SOURCE:  Adopted June 28, 1972; rules repealed and new rules adopted at 6 Ill. Reg. 3551 and 3553, effective March 23, 1982; codified at 8 Ill. Reg. 16419; amended at 9 Ill. Reg. 15826, effective October 4, 1985; amended at 19 Ill. Reg. 124</w:t>
      </w:r>
      <w:r w:rsidR="00673157">
        <w:t>51, effective August 21, 1995</w:t>
      </w:r>
      <w:r w:rsidR="007B650E">
        <w:t>; amended at 3</w:t>
      </w:r>
      <w:r w:rsidR="00513AF2">
        <w:t>4</w:t>
      </w:r>
      <w:r w:rsidR="007B650E">
        <w:t xml:space="preserve"> Ill. Reg. </w:t>
      </w:r>
      <w:r w:rsidR="003F55BB">
        <w:t>3485</w:t>
      </w:r>
      <w:r w:rsidR="007B650E">
        <w:t xml:space="preserve">, effective </w:t>
      </w:r>
      <w:r w:rsidR="003F55BB">
        <w:t>March 3, 2010</w:t>
      </w:r>
      <w:r w:rsidR="00711446">
        <w:t>; amended at 3</w:t>
      </w:r>
      <w:r w:rsidR="00181666">
        <w:t>7</w:t>
      </w:r>
      <w:r w:rsidR="00711446">
        <w:t xml:space="preserve"> Ill. Reg. </w:t>
      </w:r>
      <w:r w:rsidR="00BA4D5D">
        <w:t>3825</w:t>
      </w:r>
      <w:r w:rsidR="00711446">
        <w:t xml:space="preserve">, effective </w:t>
      </w:r>
      <w:r w:rsidR="00BA4D5D">
        <w:t>March 15, 2013</w:t>
      </w:r>
      <w:r w:rsidR="0012499E">
        <w:t xml:space="preserve">; amended at 42 Ill. Reg. </w:t>
      </w:r>
      <w:r w:rsidR="004447B4">
        <w:t>16395</w:t>
      </w:r>
      <w:r w:rsidR="0012499E">
        <w:t xml:space="preserve">, effective </w:t>
      </w:r>
      <w:bookmarkStart w:id="0" w:name="_GoBack"/>
      <w:r w:rsidR="004447B4">
        <w:t>September 1, 2018</w:t>
      </w:r>
      <w:bookmarkEnd w:id="0"/>
      <w:r w:rsidR="00711446">
        <w:t>.</w:t>
      </w:r>
    </w:p>
    <w:sectPr w:rsidR="00711446" w:rsidSect="009F4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0D8"/>
    <w:rsid w:val="00061B29"/>
    <w:rsid w:val="0012499E"/>
    <w:rsid w:val="00181666"/>
    <w:rsid w:val="003F55BB"/>
    <w:rsid w:val="004447B4"/>
    <w:rsid w:val="00513AF2"/>
    <w:rsid w:val="005C3366"/>
    <w:rsid w:val="00673157"/>
    <w:rsid w:val="00711446"/>
    <w:rsid w:val="007B650E"/>
    <w:rsid w:val="008F3E8C"/>
    <w:rsid w:val="009F40D8"/>
    <w:rsid w:val="00BA4D5D"/>
    <w:rsid w:val="00C908CC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A32467-995F-4578-8187-AC6D4C6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1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June 28, 1972; rules repealed and new rules adopted at 6 Ill</vt:lpstr>
    </vt:vector>
  </TitlesOfParts>
  <Company>state of illinois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June 28, 1972; rules repealed and new rules adopted at 6 Ill</dc:title>
  <dc:subject/>
  <dc:creator>Illinois General Assembly</dc:creator>
  <cp:keywords/>
  <dc:description/>
  <cp:lastModifiedBy>Lane, Arlene L.</cp:lastModifiedBy>
  <cp:revision>8</cp:revision>
  <dcterms:created xsi:type="dcterms:W3CDTF">2012-06-21T18:08:00Z</dcterms:created>
  <dcterms:modified xsi:type="dcterms:W3CDTF">2018-08-27T16:23:00Z</dcterms:modified>
</cp:coreProperties>
</file>