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5B98C" w14:textId="77777777" w:rsidR="00F53590" w:rsidRPr="00F53590" w:rsidRDefault="00F53590" w:rsidP="00F53590">
      <w:r w:rsidRPr="00F53590">
        <w:t>Section</w:t>
      </w:r>
    </w:p>
    <w:p w14:paraId="138BCEE2" w14:textId="77777777" w:rsidR="00F53590" w:rsidRPr="00F53590" w:rsidRDefault="00F53590" w:rsidP="00F53590">
      <w:r w:rsidRPr="00F53590">
        <w:t>4500.10</w:t>
      </w:r>
      <w:r w:rsidRPr="00F53590">
        <w:tab/>
        <w:t>Definitions</w:t>
      </w:r>
    </w:p>
    <w:p w14:paraId="758C6F38" w14:textId="77777777" w:rsidR="00F53590" w:rsidRPr="00F53590" w:rsidRDefault="00F53590" w:rsidP="00F53590">
      <w:r w:rsidRPr="00F53590">
        <w:t>4500.20</w:t>
      </w:r>
      <w:r w:rsidRPr="00F53590">
        <w:tab/>
        <w:t>Referenced Materials</w:t>
      </w:r>
    </w:p>
    <w:p w14:paraId="2793B440" w14:textId="77777777" w:rsidR="00F53590" w:rsidRPr="00F53590" w:rsidRDefault="00F53590" w:rsidP="00F53590">
      <w:r w:rsidRPr="00F53590">
        <w:t>4500.30</w:t>
      </w:r>
      <w:r w:rsidRPr="00F53590">
        <w:tab/>
        <w:t>Hospital Financial Assistance Application Requirements</w:t>
      </w:r>
    </w:p>
    <w:p w14:paraId="6876CD4B" w14:textId="77777777" w:rsidR="00F53590" w:rsidRPr="00F53590" w:rsidRDefault="00F53590" w:rsidP="00F53590">
      <w:pPr>
        <w:jc w:val="both"/>
        <w:rPr>
          <w:bCs/>
        </w:rPr>
      </w:pPr>
      <w:r w:rsidRPr="00F53590">
        <w:rPr>
          <w:bCs/>
        </w:rPr>
        <w:t>4500.40</w:t>
      </w:r>
      <w:r w:rsidRPr="00F53590">
        <w:rPr>
          <w:bCs/>
        </w:rPr>
        <w:tab/>
        <w:t>Presumptive Eligibility Criteria</w:t>
      </w:r>
    </w:p>
    <w:p w14:paraId="30AEB27A" w14:textId="77777777" w:rsidR="00F53590" w:rsidRPr="00F53590" w:rsidRDefault="00F53590" w:rsidP="00F53590">
      <w:pPr>
        <w:jc w:val="both"/>
        <w:rPr>
          <w:bCs/>
        </w:rPr>
      </w:pPr>
      <w:r w:rsidRPr="00F53590">
        <w:rPr>
          <w:bCs/>
        </w:rPr>
        <w:t>4500.50</w:t>
      </w:r>
      <w:r w:rsidRPr="00F53590">
        <w:rPr>
          <w:bCs/>
        </w:rPr>
        <w:tab/>
        <w:t>Hospital Financial Assistance Electronic and Information Technology</w:t>
      </w:r>
    </w:p>
    <w:p w14:paraId="3901D24E" w14:textId="77777777" w:rsidR="00F53590" w:rsidRPr="00F53590" w:rsidRDefault="00F53590" w:rsidP="00F53590">
      <w:pPr>
        <w:jc w:val="both"/>
        <w:rPr>
          <w:bCs/>
        </w:rPr>
      </w:pPr>
      <w:r w:rsidRPr="00F53590">
        <w:rPr>
          <w:bCs/>
        </w:rPr>
        <w:t>4500.60</w:t>
      </w:r>
      <w:r w:rsidRPr="00F53590">
        <w:rPr>
          <w:bCs/>
        </w:rPr>
        <w:tab/>
        <w:t>Hospital Financial Assistance Reporting Requirements</w:t>
      </w:r>
    </w:p>
    <w:p w14:paraId="15EDC7F7" w14:textId="77777777" w:rsidR="006807CE" w:rsidRDefault="006807CE" w:rsidP="00CA0E71">
      <w:pPr>
        <w:tabs>
          <w:tab w:val="left" w:pos="2520"/>
        </w:tabs>
        <w:jc w:val="both"/>
        <w:rPr>
          <w:bCs/>
        </w:rPr>
      </w:pPr>
    </w:p>
    <w:p w14:paraId="5E1D0919" w14:textId="31CDDA7B" w:rsidR="00F53590" w:rsidRPr="00F53590" w:rsidRDefault="00F53590" w:rsidP="00CA0E71">
      <w:pPr>
        <w:tabs>
          <w:tab w:val="left" w:pos="2520"/>
        </w:tabs>
        <w:jc w:val="both"/>
        <w:rPr>
          <w:bCs/>
        </w:rPr>
      </w:pPr>
      <w:r w:rsidRPr="00F53590">
        <w:rPr>
          <w:bCs/>
        </w:rPr>
        <w:t>4500.APPENDIX A</w:t>
      </w:r>
      <w:r w:rsidRPr="00F53590">
        <w:rPr>
          <w:bCs/>
        </w:rPr>
        <w:tab/>
      </w:r>
      <w:r w:rsidR="00CD0DA5">
        <w:rPr>
          <w:bCs/>
        </w:rPr>
        <w:t>2022</w:t>
      </w:r>
      <w:r w:rsidRPr="00F53590">
        <w:rPr>
          <w:bCs/>
        </w:rPr>
        <w:t xml:space="preserve"> Poverty Income Guidelines</w:t>
      </w:r>
      <w:r w:rsidR="00F95BDA">
        <w:rPr>
          <w:bCs/>
        </w:rPr>
        <w:t xml:space="preserve"> (Repealed)</w:t>
      </w:r>
    </w:p>
    <w:sectPr w:rsidR="00F53590" w:rsidRPr="00F5359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F777" w14:textId="77777777" w:rsidR="00F53590" w:rsidRDefault="00F53590">
      <w:r>
        <w:separator/>
      </w:r>
    </w:p>
  </w:endnote>
  <w:endnote w:type="continuationSeparator" w:id="0">
    <w:p w14:paraId="1721DBAF" w14:textId="77777777" w:rsidR="00F53590" w:rsidRDefault="00F5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2F108" w14:textId="77777777" w:rsidR="00F53590" w:rsidRDefault="00F53590">
      <w:r>
        <w:separator/>
      </w:r>
    </w:p>
  </w:footnote>
  <w:footnote w:type="continuationSeparator" w:id="0">
    <w:p w14:paraId="5393814A" w14:textId="77777777" w:rsidR="00F53590" w:rsidRDefault="00F53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590"/>
    <w:rsid w:val="00001F1D"/>
    <w:rsid w:val="00003CEF"/>
    <w:rsid w:val="00011A7D"/>
    <w:rsid w:val="000122C7"/>
    <w:rsid w:val="000133BC"/>
    <w:rsid w:val="00014324"/>
    <w:rsid w:val="000158C8"/>
    <w:rsid w:val="000159E6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2917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6594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2C47"/>
    <w:rsid w:val="00304BED"/>
    <w:rsid w:val="00305AAE"/>
    <w:rsid w:val="00311C50"/>
    <w:rsid w:val="003141C1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5420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1B6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222D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07CE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26C3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76E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28AA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938"/>
    <w:rsid w:val="00965A76"/>
    <w:rsid w:val="00966D51"/>
    <w:rsid w:val="0098276C"/>
    <w:rsid w:val="00983C53"/>
    <w:rsid w:val="00986F7E"/>
    <w:rsid w:val="00994782"/>
    <w:rsid w:val="009A10F4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2D2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6086"/>
    <w:rsid w:val="00C319B3"/>
    <w:rsid w:val="00C3376E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0E71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0DA5"/>
    <w:rsid w:val="00CD3723"/>
    <w:rsid w:val="00CD5413"/>
    <w:rsid w:val="00CE01BF"/>
    <w:rsid w:val="00CE0299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47282"/>
    <w:rsid w:val="00D55B37"/>
    <w:rsid w:val="00D5634E"/>
    <w:rsid w:val="00D63493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476D"/>
    <w:rsid w:val="00EE2300"/>
    <w:rsid w:val="00EF1651"/>
    <w:rsid w:val="00EF26E7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3590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5BDA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2CFD32"/>
  <w15:docId w15:val="{772F0A77-69D9-4F4B-9751-D930D711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Bockewitz, Crystal K.</cp:lastModifiedBy>
  <cp:revision>2</cp:revision>
  <dcterms:created xsi:type="dcterms:W3CDTF">2022-12-12T15:30:00Z</dcterms:created>
  <dcterms:modified xsi:type="dcterms:W3CDTF">2022-12-12T15:30:00Z</dcterms:modified>
</cp:coreProperties>
</file>