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C" w:rsidRDefault="002B271C" w:rsidP="002B27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HEALTH CARE COST CONTAINMENT COUNCIL</w:t>
      </w:r>
    </w:p>
    <w:sectPr w:rsidR="002B271C" w:rsidSect="002B2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71C"/>
    <w:rsid w:val="00122A7C"/>
    <w:rsid w:val="002B271C"/>
    <w:rsid w:val="00503292"/>
    <w:rsid w:val="005C3366"/>
    <w:rsid w:val="008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HEALTH CARE COST CONTAINMENT COUNCIL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HEALTH CARE COST CONTAINMENT COUNCIL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2012-06-22T02:35:00Z</dcterms:modified>
</cp:coreProperties>
</file>