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0D" w:rsidRDefault="00B21E0D" w:rsidP="00B21E0D">
      <w:pPr>
        <w:widowControl w:val="0"/>
        <w:autoSpaceDE w:val="0"/>
        <w:autoSpaceDN w:val="0"/>
        <w:adjustRightInd w:val="0"/>
      </w:pPr>
      <w:r>
        <w:t>AUTHORITY:  Implementing and authorized by the Family Case Management Act of 2005 [410 ILCS 212</w:t>
      </w:r>
      <w:bookmarkStart w:id="0" w:name="_GoBack"/>
      <w:bookmarkEnd w:id="0"/>
      <w:r>
        <w:t xml:space="preserve">]. </w:t>
      </w:r>
    </w:p>
    <w:sectPr w:rsidR="00B21E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76" w:rsidRDefault="00C37676">
      <w:r>
        <w:separator/>
      </w:r>
    </w:p>
  </w:endnote>
  <w:endnote w:type="continuationSeparator" w:id="0">
    <w:p w:rsidR="00C37676" w:rsidRDefault="00C3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76" w:rsidRDefault="00C37676">
      <w:r>
        <w:separator/>
      </w:r>
    </w:p>
  </w:footnote>
  <w:footnote w:type="continuationSeparator" w:id="0">
    <w:p w:rsidR="00C37676" w:rsidRDefault="00C3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542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E0D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87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67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E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E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2012-10-15T21:21:00Z</dcterms:created>
  <dcterms:modified xsi:type="dcterms:W3CDTF">2012-10-17T16:11:00Z</dcterms:modified>
</cp:coreProperties>
</file>