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21" w:rsidRDefault="00E11521" w:rsidP="00E11521">
      <w:pPr>
        <w:widowControl w:val="0"/>
        <w:autoSpaceDE w:val="0"/>
        <w:autoSpaceDN w:val="0"/>
        <w:adjustRightInd w:val="0"/>
      </w:pPr>
      <w:bookmarkStart w:id="0" w:name="_GoBack"/>
      <w:bookmarkEnd w:id="0"/>
    </w:p>
    <w:p w:rsidR="00E11521" w:rsidRDefault="00E11521" w:rsidP="00E11521">
      <w:pPr>
        <w:widowControl w:val="0"/>
        <w:autoSpaceDE w:val="0"/>
        <w:autoSpaceDN w:val="0"/>
        <w:adjustRightInd w:val="0"/>
      </w:pPr>
      <w:r>
        <w:rPr>
          <w:b/>
          <w:bCs/>
        </w:rPr>
        <w:t>Section 2060.213  License Application Fees</w:t>
      </w:r>
      <w:r>
        <w:t xml:space="preserve"> </w:t>
      </w:r>
    </w:p>
    <w:p w:rsidR="00E11521" w:rsidRDefault="00E11521" w:rsidP="00E11521">
      <w:pPr>
        <w:widowControl w:val="0"/>
        <w:autoSpaceDE w:val="0"/>
        <w:autoSpaceDN w:val="0"/>
        <w:adjustRightInd w:val="0"/>
      </w:pPr>
    </w:p>
    <w:p w:rsidR="00E11521" w:rsidRDefault="00E11521" w:rsidP="00E11521">
      <w:pPr>
        <w:widowControl w:val="0"/>
        <w:autoSpaceDE w:val="0"/>
        <w:autoSpaceDN w:val="0"/>
        <w:adjustRightInd w:val="0"/>
        <w:ind w:left="1440" w:hanging="720"/>
      </w:pPr>
      <w:r>
        <w:t>a)</w:t>
      </w:r>
      <w:r>
        <w:tab/>
        <w:t xml:space="preserve">Application fees are due upon application for each facility license. Application fees are not refundable.  Payment shall be made by check or money order made payable to the Department of Human Services. Payment shall not be in the form of U.S. currency, foreign currency, or stamps. A separate check or money order shall be submitted with each application. </w:t>
      </w:r>
    </w:p>
    <w:p w:rsidR="00CC624B" w:rsidRDefault="00CC624B" w:rsidP="00E11521">
      <w:pPr>
        <w:widowControl w:val="0"/>
        <w:autoSpaceDE w:val="0"/>
        <w:autoSpaceDN w:val="0"/>
        <w:adjustRightInd w:val="0"/>
        <w:ind w:left="1440" w:hanging="720"/>
      </w:pPr>
    </w:p>
    <w:p w:rsidR="00E11521" w:rsidRDefault="00E11521" w:rsidP="00E11521">
      <w:pPr>
        <w:widowControl w:val="0"/>
        <w:autoSpaceDE w:val="0"/>
        <w:autoSpaceDN w:val="0"/>
        <w:adjustRightInd w:val="0"/>
        <w:ind w:left="1440" w:hanging="720"/>
      </w:pPr>
      <w:r>
        <w:t>b)</w:t>
      </w:r>
      <w:r>
        <w:tab/>
        <w:t xml:space="preserve">The application fee is $200.00 for each facility license. </w:t>
      </w:r>
    </w:p>
    <w:p w:rsidR="00CC624B" w:rsidRDefault="00CC624B" w:rsidP="00E11521">
      <w:pPr>
        <w:widowControl w:val="0"/>
        <w:autoSpaceDE w:val="0"/>
        <w:autoSpaceDN w:val="0"/>
        <w:adjustRightInd w:val="0"/>
        <w:ind w:left="1440" w:hanging="720"/>
      </w:pPr>
    </w:p>
    <w:p w:rsidR="00E11521" w:rsidRDefault="00E11521" w:rsidP="00E11521">
      <w:pPr>
        <w:widowControl w:val="0"/>
        <w:autoSpaceDE w:val="0"/>
        <w:autoSpaceDN w:val="0"/>
        <w:adjustRightInd w:val="0"/>
        <w:ind w:left="1440" w:hanging="720"/>
      </w:pPr>
      <w:r>
        <w:t>c)</w:t>
      </w:r>
      <w:r>
        <w:tab/>
        <w:t xml:space="preserve">Relocation of a facility requires submission of a relocation application and payment of the application fee. </w:t>
      </w:r>
    </w:p>
    <w:p w:rsidR="00CC624B" w:rsidRDefault="00CC624B" w:rsidP="00E11521">
      <w:pPr>
        <w:widowControl w:val="0"/>
        <w:autoSpaceDE w:val="0"/>
        <w:autoSpaceDN w:val="0"/>
        <w:adjustRightInd w:val="0"/>
        <w:ind w:left="1440" w:hanging="720"/>
      </w:pPr>
    </w:p>
    <w:p w:rsidR="00E11521" w:rsidRDefault="00E11521" w:rsidP="00E11521">
      <w:pPr>
        <w:widowControl w:val="0"/>
        <w:autoSpaceDE w:val="0"/>
        <w:autoSpaceDN w:val="0"/>
        <w:adjustRightInd w:val="0"/>
        <w:ind w:left="1440" w:hanging="720"/>
      </w:pPr>
      <w:r>
        <w:t>d)</w:t>
      </w:r>
      <w:r>
        <w:tab/>
        <w:t xml:space="preserve">No application fee shall be required of any unit of local, State, or federal government. </w:t>
      </w:r>
    </w:p>
    <w:sectPr w:rsidR="00E11521" w:rsidSect="00E115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1521"/>
    <w:rsid w:val="005C3366"/>
    <w:rsid w:val="00724488"/>
    <w:rsid w:val="00C35E65"/>
    <w:rsid w:val="00CC624B"/>
    <w:rsid w:val="00D67004"/>
    <w:rsid w:val="00E1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