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197" w:rsidRDefault="00591197" w:rsidP="00591197">
      <w:pPr>
        <w:widowControl w:val="0"/>
        <w:autoSpaceDE w:val="0"/>
        <w:autoSpaceDN w:val="0"/>
        <w:adjustRightInd w:val="0"/>
      </w:pPr>
      <w:bookmarkStart w:id="0" w:name="_GoBack"/>
      <w:bookmarkEnd w:id="0"/>
    </w:p>
    <w:p w:rsidR="00591197" w:rsidRDefault="00591197" w:rsidP="00591197">
      <w:pPr>
        <w:widowControl w:val="0"/>
        <w:autoSpaceDE w:val="0"/>
        <w:autoSpaceDN w:val="0"/>
        <w:adjustRightInd w:val="0"/>
      </w:pPr>
      <w:r>
        <w:rPr>
          <w:b/>
          <w:bCs/>
        </w:rPr>
        <w:t>Section 2030.10  Applicability</w:t>
      </w:r>
      <w:r>
        <w:t xml:space="preserve"> </w:t>
      </w:r>
    </w:p>
    <w:p w:rsidR="00591197" w:rsidRDefault="00591197" w:rsidP="00591197">
      <w:pPr>
        <w:widowControl w:val="0"/>
        <w:autoSpaceDE w:val="0"/>
        <w:autoSpaceDN w:val="0"/>
        <w:adjustRightInd w:val="0"/>
      </w:pPr>
    </w:p>
    <w:p w:rsidR="00591197" w:rsidRDefault="00591197" w:rsidP="00591197">
      <w:pPr>
        <w:widowControl w:val="0"/>
        <w:autoSpaceDE w:val="0"/>
        <w:autoSpaceDN w:val="0"/>
        <w:adjustRightInd w:val="0"/>
        <w:ind w:left="1440" w:hanging="720"/>
      </w:pPr>
      <w:r>
        <w:t>a)</w:t>
      </w:r>
      <w:r>
        <w:tab/>
        <w:t xml:space="preserve">Scope </w:t>
      </w:r>
    </w:p>
    <w:p w:rsidR="00591197" w:rsidRDefault="00591197" w:rsidP="00591197">
      <w:pPr>
        <w:widowControl w:val="0"/>
        <w:autoSpaceDE w:val="0"/>
        <w:autoSpaceDN w:val="0"/>
        <w:adjustRightInd w:val="0"/>
        <w:ind w:left="1440" w:hanging="720"/>
      </w:pPr>
      <w:r>
        <w:tab/>
        <w:t xml:space="preserve">The rules and regulations contained in this Part are applicable to Illinois Department of Human Services expenditures or awards of funds, grants or services, in order to find or assist programs relating to alcoholism and other drug abuse and dependency, or to fulfill other duties as authorized by the Department's enabling Act and by the funding source.  The financial assistance may be in the form of grants-in-aid, purchased-care or fee-for-service arrangements or other agreements for disbursements of funds (Federal or State), property or services, in order to effectuate the purposes of the Act. Monies appropriated in the Department's budget for Medicaid reimbursement shall be governed by the rules for </w:t>
      </w:r>
      <w:proofErr w:type="spellStart"/>
      <w:r>
        <w:t>Subacute</w:t>
      </w:r>
      <w:proofErr w:type="spellEnd"/>
      <w:r>
        <w:t xml:space="preserve"> Alcoholism and Substance Abuse Treatment Services, 77 Ill. Adm. Code 2090, and by pertinent Federal and Illinois Department of Public Aid statutes, rules and regulations. This Part does not apply to operational money of the Department. </w:t>
      </w:r>
    </w:p>
    <w:p w:rsidR="00C7066C" w:rsidRDefault="00C7066C" w:rsidP="00591197">
      <w:pPr>
        <w:widowControl w:val="0"/>
        <w:autoSpaceDE w:val="0"/>
        <w:autoSpaceDN w:val="0"/>
        <w:adjustRightInd w:val="0"/>
        <w:ind w:left="1440" w:hanging="720"/>
      </w:pPr>
    </w:p>
    <w:p w:rsidR="00591197" w:rsidRDefault="00591197" w:rsidP="00591197">
      <w:pPr>
        <w:widowControl w:val="0"/>
        <w:autoSpaceDE w:val="0"/>
        <w:autoSpaceDN w:val="0"/>
        <w:adjustRightInd w:val="0"/>
        <w:ind w:left="1440" w:hanging="720"/>
      </w:pPr>
      <w:r>
        <w:t>b)</w:t>
      </w:r>
      <w:r>
        <w:tab/>
        <w:t xml:space="preserve">General </w:t>
      </w:r>
    </w:p>
    <w:p w:rsidR="00591197" w:rsidRDefault="00591197" w:rsidP="00591197">
      <w:pPr>
        <w:widowControl w:val="0"/>
        <w:autoSpaceDE w:val="0"/>
        <w:autoSpaceDN w:val="0"/>
        <w:adjustRightInd w:val="0"/>
        <w:ind w:left="1440" w:hanging="720"/>
      </w:pPr>
      <w:r>
        <w:tab/>
        <w:t xml:space="preserve">Should any applicable Federal or State law or regulation be broader or less restrictive than rules in this Part, recipients are subject to the narrower more restrictive applicable provisions. </w:t>
      </w:r>
    </w:p>
    <w:p w:rsidR="00C7066C" w:rsidRDefault="00C7066C" w:rsidP="00591197">
      <w:pPr>
        <w:widowControl w:val="0"/>
        <w:autoSpaceDE w:val="0"/>
        <w:autoSpaceDN w:val="0"/>
        <w:adjustRightInd w:val="0"/>
        <w:ind w:left="1440" w:hanging="720"/>
      </w:pPr>
    </w:p>
    <w:p w:rsidR="00591197" w:rsidRDefault="00591197" w:rsidP="00591197">
      <w:pPr>
        <w:widowControl w:val="0"/>
        <w:autoSpaceDE w:val="0"/>
        <w:autoSpaceDN w:val="0"/>
        <w:adjustRightInd w:val="0"/>
        <w:ind w:left="1440" w:hanging="720"/>
      </w:pPr>
      <w:r>
        <w:t>c)</w:t>
      </w:r>
      <w:r>
        <w:tab/>
      </w:r>
      <w:proofErr w:type="spellStart"/>
      <w:r>
        <w:t>Subawards</w:t>
      </w:r>
      <w:proofErr w:type="spellEnd"/>
      <w:r>
        <w:t xml:space="preserve"> </w:t>
      </w:r>
    </w:p>
    <w:p w:rsidR="00591197" w:rsidRDefault="00591197" w:rsidP="00591197">
      <w:pPr>
        <w:widowControl w:val="0"/>
        <w:autoSpaceDE w:val="0"/>
        <w:autoSpaceDN w:val="0"/>
        <w:adjustRightInd w:val="0"/>
        <w:ind w:left="1440" w:hanging="720"/>
      </w:pPr>
      <w:r>
        <w:tab/>
        <w:t xml:space="preserve">Each substantive provision in this Part shall apply to </w:t>
      </w:r>
      <w:proofErr w:type="spellStart"/>
      <w:r>
        <w:t>subawards</w:t>
      </w:r>
      <w:proofErr w:type="spellEnd"/>
      <w:r>
        <w:t xml:space="preserve"> as it does to awards unless the provision says otherwise. </w:t>
      </w:r>
    </w:p>
    <w:sectPr w:rsidR="00591197" w:rsidSect="005911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1197"/>
    <w:rsid w:val="00024713"/>
    <w:rsid w:val="00591197"/>
    <w:rsid w:val="005C3366"/>
    <w:rsid w:val="006713A3"/>
    <w:rsid w:val="00936297"/>
    <w:rsid w:val="00C70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2012-06-22T02:16:00Z</dcterms:created>
  <dcterms:modified xsi:type="dcterms:W3CDTF">2012-06-22T02:16:00Z</dcterms:modified>
</cp:coreProperties>
</file>