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FB" w:rsidRPr="00CA72FB" w:rsidRDefault="00CA72FB" w:rsidP="00A2796B">
      <w:pPr>
        <w:ind w:left="1440" w:hanging="1440"/>
      </w:pPr>
      <w:bookmarkStart w:id="0" w:name="_GoBack"/>
      <w:bookmarkEnd w:id="0"/>
      <w:r w:rsidRPr="00CA72FB">
        <w:t>Section</w:t>
      </w:r>
    </w:p>
    <w:p w:rsidR="00CA72FB" w:rsidRPr="00CA72FB" w:rsidRDefault="00CA72FB" w:rsidP="00A2796B">
      <w:pPr>
        <w:ind w:left="1440" w:hanging="1440"/>
      </w:pPr>
      <w:r w:rsidRPr="00CA72FB">
        <w:t>1270.100</w:t>
      </w:r>
      <w:r w:rsidR="00A2796B">
        <w:tab/>
      </w:r>
      <w:r w:rsidRPr="00CA72FB">
        <w:t>Purpose</w:t>
      </w:r>
    </w:p>
    <w:p w:rsidR="00CA72FB" w:rsidRPr="00CA72FB" w:rsidRDefault="00CA72FB" w:rsidP="00A2796B">
      <w:pPr>
        <w:ind w:left="1440" w:hanging="1440"/>
      </w:pPr>
      <w:r w:rsidRPr="00CA72FB">
        <w:t>1270.200</w:t>
      </w:r>
      <w:r w:rsidR="00A2796B">
        <w:tab/>
      </w:r>
      <w:r w:rsidRPr="00CA72FB">
        <w:t>Definitions</w:t>
      </w:r>
    </w:p>
    <w:p w:rsidR="00CA72FB" w:rsidRPr="00CA72FB" w:rsidRDefault="00CA72FB" w:rsidP="00A2796B">
      <w:pPr>
        <w:ind w:left="1440" w:hanging="1440"/>
      </w:pPr>
      <w:r w:rsidRPr="00CA72FB">
        <w:t>1270.300</w:t>
      </w:r>
      <w:r w:rsidR="00A2796B">
        <w:tab/>
      </w:r>
      <w:r w:rsidRPr="00CA72FB">
        <w:t>Referenced Materials</w:t>
      </w:r>
    </w:p>
    <w:p w:rsidR="00CA72FB" w:rsidRPr="00CA72FB" w:rsidRDefault="00CA72FB" w:rsidP="00A2796B">
      <w:pPr>
        <w:ind w:left="1440" w:hanging="1440"/>
      </w:pPr>
      <w:r w:rsidRPr="00CA72FB">
        <w:t>1270.400</w:t>
      </w:r>
      <w:r w:rsidR="00A2796B">
        <w:tab/>
      </w:r>
      <w:r w:rsidRPr="00CA72FB">
        <w:t>Application for Basic Services Loan</w:t>
      </w:r>
    </w:p>
    <w:p w:rsidR="00CA72FB" w:rsidRPr="00CA72FB" w:rsidRDefault="00CA72FB" w:rsidP="00A2796B">
      <w:pPr>
        <w:ind w:left="1440" w:hanging="1440"/>
      </w:pPr>
      <w:r w:rsidRPr="00CA72FB">
        <w:t>1270.500</w:t>
      </w:r>
      <w:r w:rsidR="00A2796B">
        <w:tab/>
      </w:r>
      <w:r w:rsidRPr="00CA72FB">
        <w:t>Hospital Basic Services Preservation – Need Assessment Process</w:t>
      </w:r>
    </w:p>
    <w:p w:rsidR="00CA72FB" w:rsidRPr="00CA72FB" w:rsidRDefault="00CA72FB" w:rsidP="00A2796B">
      <w:pPr>
        <w:ind w:left="1440" w:hanging="1440"/>
      </w:pPr>
      <w:r w:rsidRPr="00CA72FB">
        <w:t>1270.600</w:t>
      </w:r>
      <w:r w:rsidR="00A2796B">
        <w:tab/>
      </w:r>
      <w:r w:rsidRPr="00CA72FB">
        <w:t>Hospital Basic Services Preservation – Need Assessment Criteria</w:t>
      </w:r>
    </w:p>
    <w:p w:rsidR="001C71C2" w:rsidRPr="00CA72FB" w:rsidRDefault="001C71C2" w:rsidP="00A2796B">
      <w:pPr>
        <w:ind w:left="1440" w:hanging="1440"/>
      </w:pPr>
    </w:p>
    <w:sectPr w:rsidR="001C71C2" w:rsidRPr="00CA72F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1F" w:rsidRDefault="00A34D1F">
      <w:r>
        <w:separator/>
      </w:r>
    </w:p>
  </w:endnote>
  <w:endnote w:type="continuationSeparator" w:id="0">
    <w:p w:rsidR="00A34D1F" w:rsidRDefault="00A3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1F" w:rsidRDefault="00A34D1F">
      <w:r>
        <w:separator/>
      </w:r>
    </w:p>
  </w:footnote>
  <w:footnote w:type="continuationSeparator" w:id="0">
    <w:p w:rsidR="00A34D1F" w:rsidRDefault="00A3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2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49F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01DC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2796B"/>
    <w:rsid w:val="00A31B74"/>
    <w:rsid w:val="00A34D1F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A72FB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2C86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