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91" w:rsidRDefault="00BA6B91" w:rsidP="00BA6B91">
      <w:pPr>
        <w:rPr>
          <w:rFonts w:ascii="Times New Roman" w:hAnsi="Times New Roman"/>
        </w:rPr>
      </w:pPr>
    </w:p>
    <w:p w:rsidR="00BA6B91" w:rsidRPr="00BA6B91" w:rsidRDefault="00BA6B91" w:rsidP="00BA6B91">
      <w:pPr>
        <w:rPr>
          <w:rFonts w:ascii="Times New Roman" w:hAnsi="Times New Roman"/>
          <w:b/>
        </w:rPr>
      </w:pPr>
      <w:r w:rsidRPr="00BA6B91">
        <w:rPr>
          <w:rFonts w:ascii="Times New Roman" w:hAnsi="Times New Roman"/>
          <w:b/>
        </w:rPr>
        <w:t xml:space="preserve">Section 1130.920  Notice of Review and </w:t>
      </w:r>
      <w:smartTag w:uri="urn:schemas-microsoft-com:office:smarttags" w:element="place">
        <w:r w:rsidRPr="00BA6B91">
          <w:rPr>
            <w:rFonts w:ascii="Times New Roman" w:hAnsi="Times New Roman"/>
            <w:b/>
          </w:rPr>
          <w:t>Opportunity</w:t>
        </w:r>
      </w:smartTag>
      <w:r w:rsidRPr="00BA6B91">
        <w:rPr>
          <w:rFonts w:ascii="Times New Roman" w:hAnsi="Times New Roman"/>
          <w:b/>
        </w:rPr>
        <w:t xml:space="preserve"> for Public Hearing and Comment on Applications for Permit</w:t>
      </w:r>
    </w:p>
    <w:p w:rsidR="00BA6B91" w:rsidRDefault="00BA6B91" w:rsidP="00BA6B91">
      <w:pPr>
        <w:rPr>
          <w:rFonts w:ascii="Times New Roman" w:hAnsi="Times New Roman"/>
        </w:rPr>
      </w:pPr>
    </w:p>
    <w:p w:rsidR="00A871EF" w:rsidRDefault="00BA6B91" w:rsidP="00BA6B91">
      <w:pPr>
        <w:ind w:left="1440" w:hanging="720"/>
        <w:rPr>
          <w:rFonts w:ascii="Times New Roman" w:hAnsi="Times New Roman"/>
        </w:rPr>
      </w:pPr>
      <w:r w:rsidRPr="00BA6B91">
        <w:rPr>
          <w:rFonts w:ascii="Times New Roman" w:hAnsi="Times New Roman"/>
        </w:rPr>
        <w:t>a)</w:t>
      </w:r>
      <w:r>
        <w:rPr>
          <w:rFonts w:ascii="Times New Roman" w:hAnsi="Times New Roman"/>
        </w:rPr>
        <w:tab/>
      </w:r>
      <w:r w:rsidRPr="00BA6B91">
        <w:rPr>
          <w:rFonts w:ascii="Times New Roman" w:hAnsi="Times New Roman"/>
        </w:rPr>
        <w:t xml:space="preserve">Notice of Review and </w:t>
      </w:r>
      <w:smartTag w:uri="urn:schemas-microsoft-com:office:smarttags" w:element="place">
        <w:r w:rsidRPr="00BA6B91">
          <w:rPr>
            <w:rFonts w:ascii="Times New Roman" w:hAnsi="Times New Roman"/>
          </w:rPr>
          <w:t>Opportunity</w:t>
        </w:r>
      </w:smartTag>
      <w:r w:rsidRPr="00BA6B91">
        <w:rPr>
          <w:rFonts w:ascii="Times New Roman" w:hAnsi="Times New Roman"/>
        </w:rPr>
        <w:t xml:space="preserve"> for Public Hearing and Comment </w:t>
      </w:r>
    </w:p>
    <w:p w:rsidR="00BA6B91" w:rsidRPr="00BA6B91" w:rsidRDefault="00BA6B91" w:rsidP="00A871EF">
      <w:pPr>
        <w:ind w:left="1440"/>
        <w:rPr>
          <w:rFonts w:ascii="Times New Roman" w:hAnsi="Times New Roman"/>
        </w:rPr>
      </w:pPr>
      <w:r w:rsidRPr="00BA6B91">
        <w:rPr>
          <w:rFonts w:ascii="Times New Roman" w:hAnsi="Times New Roman"/>
        </w:rPr>
        <w:t xml:space="preserve">After </w:t>
      </w:r>
      <w:r w:rsidR="006B160E">
        <w:rPr>
          <w:rFonts w:ascii="Times New Roman" w:hAnsi="Times New Roman"/>
        </w:rPr>
        <w:t>HFSRB staff deems</w:t>
      </w:r>
      <w:r w:rsidR="00AD53BE">
        <w:rPr>
          <w:rFonts w:ascii="Times New Roman" w:hAnsi="Times New Roman"/>
        </w:rPr>
        <w:t xml:space="preserve"> complete</w:t>
      </w:r>
      <w:r w:rsidR="006B160E">
        <w:rPr>
          <w:rFonts w:ascii="Times New Roman" w:hAnsi="Times New Roman"/>
        </w:rPr>
        <w:t xml:space="preserve"> </w:t>
      </w:r>
      <w:r w:rsidRPr="00BA6B91">
        <w:rPr>
          <w:rFonts w:ascii="Times New Roman" w:hAnsi="Times New Roman"/>
        </w:rPr>
        <w:t>an application for permit</w:t>
      </w:r>
      <w:r w:rsidR="00AD53BE">
        <w:rPr>
          <w:rFonts w:ascii="Times New Roman" w:hAnsi="Times New Roman"/>
        </w:rPr>
        <w:t xml:space="preserve">, </w:t>
      </w:r>
      <w:r w:rsidR="006B160E">
        <w:rPr>
          <w:rFonts w:ascii="Times New Roman" w:hAnsi="Times New Roman"/>
        </w:rPr>
        <w:t>or after the applicant makes a type A modification to an application that is deemed complete</w:t>
      </w:r>
      <w:r w:rsidRPr="00BA6B91">
        <w:rPr>
          <w:rFonts w:ascii="Times New Roman" w:hAnsi="Times New Roman"/>
        </w:rPr>
        <w:t xml:space="preserve"> (pursuant to the provisions of this Part), </w:t>
      </w:r>
      <w:r w:rsidR="00C86532">
        <w:rPr>
          <w:rFonts w:ascii="Times New Roman" w:hAnsi="Times New Roman"/>
        </w:rPr>
        <w:t>HFSRB</w:t>
      </w:r>
      <w:r w:rsidRPr="00BA6B91">
        <w:rPr>
          <w:rFonts w:ascii="Times New Roman" w:hAnsi="Times New Roman"/>
        </w:rPr>
        <w:t xml:space="preserve"> shall afford an opportunity for public hearing and written comments on the project by preparing and publishing a Notice of Review and Opportunity for Public Hearing and Comment (Notice).  This Notice shall consist of at least the following elements:</w:t>
      </w:r>
    </w:p>
    <w:p w:rsidR="00BA6B91" w:rsidRDefault="00BA6B91" w:rsidP="00BA6B91">
      <w:pPr>
        <w:rPr>
          <w:rFonts w:ascii="Times New Roman" w:hAnsi="Times New Roman"/>
        </w:rPr>
      </w:pPr>
    </w:p>
    <w:p w:rsidR="00BA6B91" w:rsidRPr="00BA6B91" w:rsidRDefault="00BA6B91" w:rsidP="00BA6B91">
      <w:pPr>
        <w:ind w:left="2160" w:hanging="720"/>
        <w:rPr>
          <w:rFonts w:ascii="Times New Roman" w:hAnsi="Times New Roman"/>
        </w:rPr>
      </w:pPr>
      <w:r w:rsidRPr="00BA6B91">
        <w:rPr>
          <w:rFonts w:ascii="Times New Roman" w:hAnsi="Times New Roman"/>
        </w:rPr>
        <w:t>1)</w:t>
      </w:r>
      <w:r>
        <w:rPr>
          <w:rFonts w:ascii="Times New Roman" w:hAnsi="Times New Roman"/>
        </w:rPr>
        <w:tab/>
      </w:r>
      <w:r w:rsidRPr="00BA6B91">
        <w:rPr>
          <w:rFonts w:ascii="Times New Roman" w:hAnsi="Times New Roman"/>
        </w:rPr>
        <w:t xml:space="preserve">Identification of the proposed project, including the project cost and a brief description of the project and the tentative date that the application is scheduled for </w:t>
      </w:r>
      <w:r w:rsidR="00C86532">
        <w:rPr>
          <w:rFonts w:ascii="Times New Roman" w:hAnsi="Times New Roman"/>
        </w:rPr>
        <w:t>HFSRB</w:t>
      </w:r>
      <w:r w:rsidR="00A871EF">
        <w:rPr>
          <w:rFonts w:ascii="Times New Roman" w:hAnsi="Times New Roman"/>
        </w:rPr>
        <w:t xml:space="preserve"> </w:t>
      </w:r>
      <w:r w:rsidRPr="00BA6B91">
        <w:rPr>
          <w:rFonts w:ascii="Times New Roman" w:hAnsi="Times New Roman"/>
        </w:rPr>
        <w:t>review;</w:t>
      </w:r>
    </w:p>
    <w:p w:rsidR="00BA6B91" w:rsidRDefault="00BA6B91" w:rsidP="00BA6B91">
      <w:pPr>
        <w:rPr>
          <w:rFonts w:ascii="Times New Roman" w:hAnsi="Times New Roman"/>
        </w:rPr>
      </w:pPr>
    </w:p>
    <w:p w:rsidR="00BA6B91" w:rsidRPr="00BA6B91" w:rsidRDefault="00BA6B91" w:rsidP="00BA6B91">
      <w:pPr>
        <w:ind w:left="2160" w:hanging="720"/>
        <w:rPr>
          <w:rFonts w:ascii="Times New Roman" w:hAnsi="Times New Roman"/>
        </w:rPr>
      </w:pPr>
      <w:r w:rsidRPr="00BA6B91">
        <w:rPr>
          <w:rFonts w:ascii="Times New Roman" w:hAnsi="Times New Roman"/>
        </w:rPr>
        <w:t>2)</w:t>
      </w:r>
      <w:r>
        <w:rPr>
          <w:rFonts w:ascii="Times New Roman" w:hAnsi="Times New Roman"/>
        </w:rPr>
        <w:tab/>
      </w:r>
      <w:r w:rsidRPr="00BA6B91">
        <w:rPr>
          <w:rFonts w:ascii="Times New Roman" w:hAnsi="Times New Roman"/>
        </w:rPr>
        <w:t>Identification, including the mailing address and telephone number, of the agency that is responsible for the public hearing;</w:t>
      </w:r>
    </w:p>
    <w:p w:rsidR="00BA6B91" w:rsidRDefault="00BA6B91" w:rsidP="00BA6B91">
      <w:pPr>
        <w:rPr>
          <w:rFonts w:ascii="Times New Roman" w:hAnsi="Times New Roman"/>
        </w:rPr>
      </w:pPr>
    </w:p>
    <w:p w:rsidR="00BA6B91" w:rsidRPr="00BA6B91" w:rsidRDefault="00BA6B91" w:rsidP="00BA6B91">
      <w:pPr>
        <w:ind w:left="2160" w:hanging="720"/>
        <w:rPr>
          <w:rFonts w:ascii="Times New Roman" w:hAnsi="Times New Roman"/>
        </w:rPr>
      </w:pPr>
      <w:r w:rsidRPr="00BA6B91">
        <w:rPr>
          <w:rFonts w:ascii="Times New Roman" w:hAnsi="Times New Roman"/>
        </w:rPr>
        <w:t>3)</w:t>
      </w:r>
      <w:r>
        <w:rPr>
          <w:rFonts w:ascii="Times New Roman" w:hAnsi="Times New Roman"/>
        </w:rPr>
        <w:tab/>
      </w:r>
      <w:r w:rsidRPr="00BA6B91">
        <w:rPr>
          <w:rFonts w:ascii="Times New Roman" w:hAnsi="Times New Roman"/>
        </w:rPr>
        <w:t>Information regarding where a copy of the application may be viewed by the public and how copies of the application may be obtained;</w:t>
      </w:r>
    </w:p>
    <w:p w:rsidR="00BA6B91" w:rsidRDefault="00BA6B91" w:rsidP="00BA6B91">
      <w:pPr>
        <w:rPr>
          <w:rFonts w:ascii="Times New Roman" w:hAnsi="Times New Roman"/>
        </w:rPr>
      </w:pPr>
    </w:p>
    <w:p w:rsidR="00BA6B91" w:rsidRPr="00BA6B91" w:rsidRDefault="00BA6B91" w:rsidP="00BA6B91">
      <w:pPr>
        <w:ind w:left="2160" w:hanging="720"/>
        <w:rPr>
          <w:rFonts w:ascii="Times New Roman" w:hAnsi="Times New Roman"/>
        </w:rPr>
      </w:pPr>
      <w:r w:rsidRPr="00BA6B91">
        <w:rPr>
          <w:rFonts w:ascii="Times New Roman" w:hAnsi="Times New Roman"/>
        </w:rPr>
        <w:t>4)</w:t>
      </w:r>
      <w:r>
        <w:rPr>
          <w:rFonts w:ascii="Times New Roman" w:hAnsi="Times New Roman"/>
        </w:rPr>
        <w:tab/>
      </w:r>
      <w:r w:rsidRPr="00BA6B91">
        <w:rPr>
          <w:rFonts w:ascii="Times New Roman" w:hAnsi="Times New Roman"/>
        </w:rPr>
        <w:t>A statement that any person has the right to request a public hearing and to submit written comments on the proposed project;</w:t>
      </w:r>
    </w:p>
    <w:p w:rsidR="00BA6B91" w:rsidRDefault="00BA6B91" w:rsidP="00BA6B91">
      <w:pPr>
        <w:rPr>
          <w:rFonts w:ascii="Times New Roman" w:hAnsi="Times New Roman"/>
        </w:rPr>
      </w:pPr>
    </w:p>
    <w:p w:rsidR="00BA6B91" w:rsidRPr="00BA6B91" w:rsidRDefault="00BA6B91" w:rsidP="00BA6B91">
      <w:pPr>
        <w:ind w:left="2160" w:hanging="720"/>
        <w:rPr>
          <w:rFonts w:ascii="Times New Roman" w:hAnsi="Times New Roman"/>
        </w:rPr>
      </w:pPr>
      <w:r w:rsidRPr="00BA6B91">
        <w:rPr>
          <w:rFonts w:ascii="Times New Roman" w:hAnsi="Times New Roman"/>
        </w:rPr>
        <w:t>5)</w:t>
      </w:r>
      <w:r>
        <w:rPr>
          <w:rFonts w:ascii="Times New Roman" w:hAnsi="Times New Roman"/>
        </w:rPr>
        <w:tab/>
      </w:r>
      <w:r w:rsidRPr="00BA6B91">
        <w:rPr>
          <w:rFonts w:ascii="Times New Roman" w:hAnsi="Times New Roman"/>
        </w:rPr>
        <w:t xml:space="preserve">The date (which shall be at least 15 days from the date of publication of the Notice) by which a written request for a public hearing </w:t>
      </w:r>
      <w:r w:rsidR="00C86532">
        <w:rPr>
          <w:rFonts w:ascii="Times New Roman" w:hAnsi="Times New Roman"/>
        </w:rPr>
        <w:t>shall</w:t>
      </w:r>
      <w:r w:rsidRPr="00BA6B91">
        <w:rPr>
          <w:rFonts w:ascii="Times New Roman" w:hAnsi="Times New Roman"/>
        </w:rPr>
        <w:t xml:space="preserve"> be received by </w:t>
      </w:r>
      <w:r w:rsidR="00C86532">
        <w:rPr>
          <w:rFonts w:ascii="Times New Roman" w:hAnsi="Times New Roman"/>
        </w:rPr>
        <w:t>HFSRB</w:t>
      </w:r>
      <w:r w:rsidRPr="00BA6B91">
        <w:rPr>
          <w:rFonts w:ascii="Times New Roman" w:hAnsi="Times New Roman"/>
        </w:rPr>
        <w:t>; and</w:t>
      </w:r>
    </w:p>
    <w:p w:rsidR="00BA6B91" w:rsidRDefault="00BA6B91" w:rsidP="00BA6B91">
      <w:pPr>
        <w:rPr>
          <w:rFonts w:ascii="Times New Roman" w:hAnsi="Times New Roman"/>
        </w:rPr>
      </w:pPr>
    </w:p>
    <w:p w:rsidR="00BA6B91" w:rsidRPr="00BA6B91" w:rsidRDefault="00BA6B91" w:rsidP="00BA6B91">
      <w:pPr>
        <w:ind w:left="2160" w:hanging="720"/>
        <w:rPr>
          <w:rFonts w:ascii="Times New Roman" w:hAnsi="Times New Roman"/>
        </w:rPr>
      </w:pPr>
      <w:r w:rsidRPr="00BA6B91">
        <w:rPr>
          <w:rFonts w:ascii="Times New Roman" w:hAnsi="Times New Roman"/>
        </w:rPr>
        <w:t>6)</w:t>
      </w:r>
      <w:r>
        <w:rPr>
          <w:rFonts w:ascii="Times New Roman" w:hAnsi="Times New Roman"/>
        </w:rPr>
        <w:tab/>
      </w:r>
      <w:r w:rsidR="006B160E">
        <w:rPr>
          <w:rFonts w:ascii="Times New Roman" w:hAnsi="Times New Roman"/>
        </w:rPr>
        <w:t>HFSRB staff must receive all public comments regarding an application</w:t>
      </w:r>
      <w:r w:rsidRPr="00BA6B91">
        <w:rPr>
          <w:rFonts w:ascii="Times New Roman" w:hAnsi="Times New Roman"/>
        </w:rPr>
        <w:t xml:space="preserve"> no later than 20 days prior to </w:t>
      </w:r>
      <w:r w:rsidR="006B160E">
        <w:rPr>
          <w:rFonts w:ascii="Times New Roman" w:hAnsi="Times New Roman"/>
        </w:rPr>
        <w:t xml:space="preserve">the </w:t>
      </w:r>
      <w:r w:rsidRPr="00BA6B91">
        <w:rPr>
          <w:rFonts w:ascii="Times New Roman" w:hAnsi="Times New Roman"/>
        </w:rPr>
        <w:t xml:space="preserve">tentatively scheduled consideration of the application.  If </w:t>
      </w:r>
      <w:r w:rsidR="006B160E">
        <w:rPr>
          <w:rFonts w:ascii="Times New Roman" w:hAnsi="Times New Roman"/>
        </w:rPr>
        <w:t>the</w:t>
      </w:r>
      <w:r w:rsidRPr="00BA6B91">
        <w:rPr>
          <w:rFonts w:ascii="Times New Roman" w:hAnsi="Times New Roman"/>
        </w:rPr>
        <w:t xml:space="preserve"> consideration </w:t>
      </w:r>
      <w:r w:rsidR="006B160E">
        <w:rPr>
          <w:rFonts w:ascii="Times New Roman" w:hAnsi="Times New Roman"/>
        </w:rPr>
        <w:t xml:space="preserve">date </w:t>
      </w:r>
      <w:r w:rsidRPr="00BA6B91">
        <w:rPr>
          <w:rFonts w:ascii="Times New Roman" w:hAnsi="Times New Roman"/>
        </w:rPr>
        <w:t>is extended, the public</w:t>
      </w:r>
      <w:r w:rsidR="00F304FF">
        <w:rPr>
          <w:rFonts w:ascii="Times New Roman" w:hAnsi="Times New Roman"/>
        </w:rPr>
        <w:t xml:space="preserve"> </w:t>
      </w:r>
      <w:r w:rsidRPr="00BA6B91">
        <w:rPr>
          <w:rFonts w:ascii="Times New Roman" w:hAnsi="Times New Roman"/>
        </w:rPr>
        <w:t xml:space="preserve">comment period will also be extended.  If subsequent to </w:t>
      </w:r>
      <w:r w:rsidR="00C86532">
        <w:rPr>
          <w:rFonts w:ascii="Times New Roman" w:hAnsi="Times New Roman"/>
        </w:rPr>
        <w:t>HFSRB</w:t>
      </w:r>
      <w:r w:rsidRPr="00BA6B91">
        <w:rPr>
          <w:rFonts w:ascii="Times New Roman" w:hAnsi="Times New Roman"/>
        </w:rPr>
        <w:t xml:space="preserve"> consideration of an application, a final decision is not made (application is deferred or is issued an Intent to Deny), the public comment period shall be extended to the 20 days prior to the next consideration.</w:t>
      </w:r>
    </w:p>
    <w:p w:rsidR="00BA6B91" w:rsidRDefault="00BA6B91" w:rsidP="00BA6B91">
      <w:pPr>
        <w:rPr>
          <w:rFonts w:ascii="Times New Roman" w:hAnsi="Times New Roman"/>
        </w:rPr>
      </w:pPr>
    </w:p>
    <w:p w:rsidR="00BA6B91" w:rsidRPr="00BA6B91" w:rsidRDefault="00C86532" w:rsidP="00BA6B91">
      <w:pPr>
        <w:ind w:left="1440"/>
        <w:rPr>
          <w:rFonts w:ascii="Times New Roman" w:hAnsi="Times New Roman"/>
        </w:rPr>
      </w:pPr>
      <w:r>
        <w:rPr>
          <w:rFonts w:ascii="Times New Roman" w:hAnsi="Times New Roman"/>
        </w:rPr>
        <w:t>HFSRB</w:t>
      </w:r>
      <w:r w:rsidR="00BA6B91" w:rsidRPr="00BA6B91">
        <w:rPr>
          <w:rFonts w:ascii="Times New Roman" w:hAnsi="Times New Roman"/>
        </w:rPr>
        <w:t xml:space="preserve"> NOTE:  The provisions of this subsection </w:t>
      </w:r>
      <w:r w:rsidR="00A871EF">
        <w:rPr>
          <w:rFonts w:ascii="Times New Roman" w:hAnsi="Times New Roman"/>
        </w:rPr>
        <w:t xml:space="preserve">(a) </w:t>
      </w:r>
      <w:r w:rsidR="00BA6B91" w:rsidRPr="00BA6B91">
        <w:rPr>
          <w:rFonts w:ascii="Times New Roman" w:hAnsi="Times New Roman"/>
        </w:rPr>
        <w:t>do not apply to written comments that are submitted pursuant to the time frames established by a hearing officer as part of a public hearing concerning an application for permit.</w:t>
      </w:r>
    </w:p>
    <w:p w:rsidR="00BA6B91" w:rsidRDefault="00BA6B91" w:rsidP="00BA6B91">
      <w:pPr>
        <w:rPr>
          <w:rFonts w:ascii="Times New Roman" w:hAnsi="Times New Roman"/>
        </w:rPr>
      </w:pPr>
    </w:p>
    <w:p w:rsidR="00BA6B91" w:rsidRPr="00BA6B91" w:rsidRDefault="00BA6B91" w:rsidP="00BA6B91">
      <w:pPr>
        <w:ind w:left="1440" w:hanging="720"/>
        <w:rPr>
          <w:rFonts w:ascii="Times New Roman" w:hAnsi="Times New Roman"/>
        </w:rPr>
      </w:pPr>
      <w:r w:rsidRPr="00BA6B91">
        <w:rPr>
          <w:rFonts w:ascii="Times New Roman" w:hAnsi="Times New Roman"/>
        </w:rPr>
        <w:t>b)</w:t>
      </w:r>
      <w:r>
        <w:rPr>
          <w:rFonts w:ascii="Times New Roman" w:hAnsi="Times New Roman"/>
        </w:rPr>
        <w:tab/>
      </w:r>
      <w:r w:rsidR="006B160E">
        <w:rPr>
          <w:rFonts w:ascii="Times New Roman" w:hAnsi="Times New Roman"/>
        </w:rPr>
        <w:t>HFSRB shall forward the</w:t>
      </w:r>
      <w:r w:rsidRPr="00BA6B91">
        <w:rPr>
          <w:rFonts w:ascii="Times New Roman" w:hAnsi="Times New Roman"/>
        </w:rPr>
        <w:t xml:space="preserve"> Notice of Review and </w:t>
      </w:r>
      <w:smartTag w:uri="urn:schemas-microsoft-com:office:smarttags" w:element="place">
        <w:r w:rsidRPr="00BA6B91">
          <w:rPr>
            <w:rFonts w:ascii="Times New Roman" w:hAnsi="Times New Roman"/>
          </w:rPr>
          <w:t>Opportunity</w:t>
        </w:r>
      </w:smartTag>
      <w:r w:rsidRPr="00BA6B91">
        <w:rPr>
          <w:rFonts w:ascii="Times New Roman" w:hAnsi="Times New Roman"/>
        </w:rPr>
        <w:t xml:space="preserve"> for Public Hearing and Comment to the applicant by certified mail and </w:t>
      </w:r>
      <w:r w:rsidR="006B160E">
        <w:rPr>
          <w:rFonts w:ascii="Times New Roman" w:hAnsi="Times New Roman"/>
        </w:rPr>
        <w:t>publish the notice</w:t>
      </w:r>
      <w:r w:rsidRPr="00BA6B91">
        <w:rPr>
          <w:rFonts w:ascii="Times New Roman" w:hAnsi="Times New Roman"/>
        </w:rPr>
        <w:t xml:space="preserve"> in a newspaper of general circulation in the area or community where the project is to occur.</w:t>
      </w:r>
    </w:p>
    <w:p w:rsidR="00BA6B91" w:rsidRDefault="00BA6B91" w:rsidP="00BA6B91">
      <w:pPr>
        <w:rPr>
          <w:rFonts w:ascii="Times New Roman" w:hAnsi="Times New Roman"/>
        </w:rPr>
      </w:pPr>
    </w:p>
    <w:p w:rsidR="00BA6B91" w:rsidRPr="00BA6B91" w:rsidRDefault="00BA6B91" w:rsidP="00BA6B91">
      <w:pPr>
        <w:ind w:left="1440" w:hanging="720"/>
        <w:rPr>
          <w:rFonts w:ascii="Times New Roman" w:hAnsi="Times New Roman"/>
        </w:rPr>
      </w:pPr>
      <w:r w:rsidRPr="00BA6B91">
        <w:rPr>
          <w:rFonts w:ascii="Times New Roman" w:hAnsi="Times New Roman"/>
        </w:rPr>
        <w:lastRenderedPageBreak/>
        <w:t>c)</w:t>
      </w:r>
      <w:r>
        <w:rPr>
          <w:rFonts w:ascii="Times New Roman" w:hAnsi="Times New Roman"/>
        </w:rPr>
        <w:tab/>
      </w:r>
      <w:r w:rsidRPr="00BA6B91">
        <w:rPr>
          <w:rFonts w:ascii="Times New Roman" w:hAnsi="Times New Roman"/>
        </w:rPr>
        <w:t xml:space="preserve">Notice to all other persons, including health care facilities and members of the general public, shall be deemed to have been given by </w:t>
      </w:r>
      <w:r w:rsidR="006B160E">
        <w:rPr>
          <w:rFonts w:ascii="Times New Roman" w:hAnsi="Times New Roman"/>
        </w:rPr>
        <w:t>publishing</w:t>
      </w:r>
      <w:r w:rsidRPr="00BA6B91">
        <w:rPr>
          <w:rFonts w:ascii="Times New Roman" w:hAnsi="Times New Roman"/>
        </w:rPr>
        <w:t xml:space="preserve"> the </w:t>
      </w:r>
      <w:r w:rsidR="00A871EF">
        <w:rPr>
          <w:rFonts w:ascii="Times New Roman" w:hAnsi="Times New Roman"/>
        </w:rPr>
        <w:t>n</w:t>
      </w:r>
      <w:r w:rsidRPr="00BA6B91">
        <w:rPr>
          <w:rFonts w:ascii="Times New Roman" w:hAnsi="Times New Roman"/>
        </w:rPr>
        <w:t>otice in a newspaper in the area or community where the project is to occur.</w:t>
      </w:r>
    </w:p>
    <w:p w:rsidR="00EB424E" w:rsidRPr="00A871EF" w:rsidRDefault="00EB424E" w:rsidP="00BA6B91">
      <w:pPr>
        <w:rPr>
          <w:rFonts w:ascii="Times New Roman" w:hAnsi="Times New Roman"/>
        </w:rPr>
      </w:pPr>
    </w:p>
    <w:p w:rsidR="00BA6B91" w:rsidRPr="00A871EF" w:rsidRDefault="006B160E">
      <w:pPr>
        <w:pStyle w:val="JCARSourceNote"/>
        <w:ind w:left="720"/>
        <w:rPr>
          <w:rFonts w:ascii="Times New Roman" w:hAnsi="Times New Roman"/>
        </w:rPr>
      </w:pPr>
      <w:r w:rsidRPr="006B160E">
        <w:rPr>
          <w:rFonts w:ascii="Times New Roman" w:hAnsi="Times New Roman"/>
        </w:rPr>
        <w:t xml:space="preserve">(Source:  Amended at 40 Ill. Reg. </w:t>
      </w:r>
      <w:r w:rsidR="0011411E">
        <w:rPr>
          <w:rFonts w:ascii="Times New Roman" w:hAnsi="Times New Roman"/>
        </w:rPr>
        <w:t>14647, effective October 14, 2016</w:t>
      </w:r>
      <w:bookmarkStart w:id="0" w:name="_GoBack"/>
      <w:bookmarkEnd w:id="0"/>
      <w:r w:rsidR="00D63920">
        <w:rPr>
          <w:rFonts w:ascii="Times New Roman" w:hAnsi="Times New Roman"/>
        </w:rPr>
        <w:t>)</w:t>
      </w:r>
    </w:p>
    <w:sectPr w:rsidR="00BA6B91" w:rsidRPr="00A871E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41" w:rsidRDefault="00815741">
      <w:r>
        <w:separator/>
      </w:r>
    </w:p>
  </w:endnote>
  <w:endnote w:type="continuationSeparator" w:id="0">
    <w:p w:rsidR="00815741" w:rsidRDefault="008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41" w:rsidRDefault="00815741">
      <w:r>
        <w:separator/>
      </w:r>
    </w:p>
  </w:footnote>
  <w:footnote w:type="continuationSeparator" w:id="0">
    <w:p w:rsidR="00815741" w:rsidRDefault="0081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7DA"/>
    <w:rsid w:val="00061FD4"/>
    <w:rsid w:val="0007343B"/>
    <w:rsid w:val="000C0DE7"/>
    <w:rsid w:val="000D225F"/>
    <w:rsid w:val="0011411E"/>
    <w:rsid w:val="00136B47"/>
    <w:rsid w:val="00150267"/>
    <w:rsid w:val="00173624"/>
    <w:rsid w:val="001951B1"/>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327A6"/>
    <w:rsid w:val="00542E97"/>
    <w:rsid w:val="0056157E"/>
    <w:rsid w:val="0056501E"/>
    <w:rsid w:val="005F4571"/>
    <w:rsid w:val="00666B60"/>
    <w:rsid w:val="006A2114"/>
    <w:rsid w:val="006B160E"/>
    <w:rsid w:val="006C422A"/>
    <w:rsid w:val="006D5961"/>
    <w:rsid w:val="00780733"/>
    <w:rsid w:val="007C14B2"/>
    <w:rsid w:val="00801D20"/>
    <w:rsid w:val="00815741"/>
    <w:rsid w:val="00825C45"/>
    <w:rsid w:val="008271B1"/>
    <w:rsid w:val="00837F88"/>
    <w:rsid w:val="0084781C"/>
    <w:rsid w:val="008B4361"/>
    <w:rsid w:val="008D4EA0"/>
    <w:rsid w:val="00935A8C"/>
    <w:rsid w:val="0098276C"/>
    <w:rsid w:val="009C4011"/>
    <w:rsid w:val="009C4B04"/>
    <w:rsid w:val="009C4FD4"/>
    <w:rsid w:val="009D4624"/>
    <w:rsid w:val="00A174BB"/>
    <w:rsid w:val="00A2265D"/>
    <w:rsid w:val="00A414BC"/>
    <w:rsid w:val="00A600AA"/>
    <w:rsid w:val="00A62F7E"/>
    <w:rsid w:val="00A871EF"/>
    <w:rsid w:val="00AB29C6"/>
    <w:rsid w:val="00AD53BE"/>
    <w:rsid w:val="00AE120A"/>
    <w:rsid w:val="00AE1744"/>
    <w:rsid w:val="00AE5547"/>
    <w:rsid w:val="00B07E7E"/>
    <w:rsid w:val="00B31598"/>
    <w:rsid w:val="00B35D67"/>
    <w:rsid w:val="00B516F7"/>
    <w:rsid w:val="00B66925"/>
    <w:rsid w:val="00B71177"/>
    <w:rsid w:val="00B876EC"/>
    <w:rsid w:val="00B90395"/>
    <w:rsid w:val="00B960AB"/>
    <w:rsid w:val="00BA6B91"/>
    <w:rsid w:val="00BF578D"/>
    <w:rsid w:val="00BF5EF1"/>
    <w:rsid w:val="00C4537A"/>
    <w:rsid w:val="00C86532"/>
    <w:rsid w:val="00CC13F9"/>
    <w:rsid w:val="00CD3723"/>
    <w:rsid w:val="00CE0327"/>
    <w:rsid w:val="00D55B37"/>
    <w:rsid w:val="00D62188"/>
    <w:rsid w:val="00D63920"/>
    <w:rsid w:val="00D735B8"/>
    <w:rsid w:val="00D93C67"/>
    <w:rsid w:val="00E7288E"/>
    <w:rsid w:val="00E95503"/>
    <w:rsid w:val="00EB424E"/>
    <w:rsid w:val="00F304F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E4190765-778A-4D8E-B79A-8966063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B91"/>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2016-10-26T16:24:00Z</dcterms:modified>
</cp:coreProperties>
</file>