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95B" w:rsidRDefault="004E6A45" w:rsidP="002F295B">
      <w:pPr>
        <w:widowControl w:val="0"/>
        <w:autoSpaceDE w:val="0"/>
        <w:autoSpaceDN w:val="0"/>
        <w:adjustRightInd w:val="0"/>
      </w:pPr>
      <w:r>
        <w:rPr>
          <w:b/>
          <w:bCs/>
        </w:rPr>
        <w:br w:type="page"/>
      </w:r>
      <w:r w:rsidR="002F295B">
        <w:rPr>
          <w:b/>
          <w:bCs/>
        </w:rPr>
        <w:lastRenderedPageBreak/>
        <w:t>Section 1120.APPENDIX A   Financial and Economic Review Standards</w:t>
      </w:r>
      <w:r w:rsidR="002F295B">
        <w:t xml:space="preserve"> </w:t>
      </w:r>
    </w:p>
    <w:p w:rsidR="002F295B" w:rsidRDefault="002F295B" w:rsidP="002F295B">
      <w:pPr>
        <w:widowControl w:val="0"/>
        <w:autoSpaceDE w:val="0"/>
        <w:autoSpaceDN w:val="0"/>
        <w:adjustRightInd w:val="0"/>
      </w:pPr>
    </w:p>
    <w:p w:rsidR="00FC12FE" w:rsidRPr="00FC12FE" w:rsidRDefault="00FC12FE" w:rsidP="00FC12FE">
      <w:pPr>
        <w:ind w:firstLine="720"/>
      </w:pPr>
      <w:r w:rsidRPr="00FC12FE">
        <w:t>a)</w:t>
      </w:r>
      <w:r>
        <w:tab/>
      </w:r>
      <w:r w:rsidRPr="00FC12FE">
        <w:t>Reasonableness of Project and Related Costs Standards</w:t>
      </w:r>
    </w:p>
    <w:p w:rsidR="00FC12FE" w:rsidRPr="00FC12FE" w:rsidRDefault="00FC12FE" w:rsidP="00FC12FE"/>
    <w:p w:rsidR="00FC12FE" w:rsidRPr="00FC12FE" w:rsidRDefault="00FC12FE" w:rsidP="00FC12FE">
      <w:pPr>
        <w:ind w:left="720" w:firstLine="720"/>
      </w:pPr>
      <w:r w:rsidRPr="00FC12FE">
        <w:t>1)</w:t>
      </w:r>
      <w:r>
        <w:tab/>
      </w:r>
      <w:r w:rsidRPr="00FC12FE">
        <w:t>Preplanning</w:t>
      </w:r>
    </w:p>
    <w:p w:rsidR="00FC12FE" w:rsidRPr="00FC12FE" w:rsidRDefault="00FC12FE" w:rsidP="00FC12FE">
      <w:pPr>
        <w:ind w:left="2160"/>
      </w:pPr>
      <w:r w:rsidRPr="00FC12FE">
        <w:t xml:space="preserve">Costs shall not exceed 1.8% of construction and modernization contracts plus contingencies plus equipment costs. </w:t>
      </w:r>
    </w:p>
    <w:p w:rsidR="00FC12FE" w:rsidRPr="00FC12FE" w:rsidRDefault="00FC12FE" w:rsidP="00FC12FE"/>
    <w:p w:rsidR="00FC12FE" w:rsidRPr="00FC12FE" w:rsidRDefault="00FC12FE" w:rsidP="00FC12FE">
      <w:pPr>
        <w:ind w:left="720" w:firstLine="720"/>
      </w:pPr>
      <w:r w:rsidRPr="00FC12FE">
        <w:t>2)</w:t>
      </w:r>
      <w:r>
        <w:tab/>
      </w:r>
      <w:r w:rsidRPr="00FC12FE">
        <w:t xml:space="preserve">Site </w:t>
      </w:r>
      <w:r w:rsidR="00226479">
        <w:t>S</w:t>
      </w:r>
      <w:r w:rsidRPr="00FC12FE">
        <w:t xml:space="preserve">urvey and </w:t>
      </w:r>
      <w:r w:rsidR="00226479">
        <w:t>P</w:t>
      </w:r>
      <w:r w:rsidRPr="00FC12FE">
        <w:t>reparation</w:t>
      </w:r>
    </w:p>
    <w:p w:rsidR="00FC12FE" w:rsidRPr="00FC12FE" w:rsidRDefault="00FC12FE" w:rsidP="00FC12FE">
      <w:pPr>
        <w:ind w:left="1440" w:firstLine="720"/>
      </w:pPr>
      <w:r w:rsidRPr="00FC12FE">
        <w:t>Costs shall not exceed 5.0% of construction and contingency costs.</w:t>
      </w:r>
    </w:p>
    <w:p w:rsidR="00FC12FE" w:rsidRPr="00FC12FE" w:rsidRDefault="00FC12FE" w:rsidP="00FC12FE"/>
    <w:p w:rsidR="00FC12FE" w:rsidRPr="00FC12FE" w:rsidRDefault="00FC12FE" w:rsidP="00FC12FE">
      <w:pPr>
        <w:ind w:left="2160" w:hanging="720"/>
      </w:pPr>
      <w:r w:rsidRPr="00FC12FE">
        <w:t>3)</w:t>
      </w:r>
      <w:r>
        <w:tab/>
      </w:r>
      <w:r w:rsidRPr="00FC12FE">
        <w:t>New Construction and Modernization Costs per Gross Square Foot (GSF)</w:t>
      </w:r>
      <w:r>
        <w:t xml:space="preserve"> </w:t>
      </w:r>
      <w:r w:rsidRPr="00FC12FE">
        <w:t xml:space="preserve">Hospital and long-term care (LTC) cost standards are derived from the RSMeans Building Construction Cost Data (Means) publication </w:t>
      </w:r>
      <w:r w:rsidR="00EC340F">
        <w:t xml:space="preserve">(RSMeans, 63 Smiths Lane, PO Box 800, Kingston MA 02364-9988, 800/334-3509; </w:t>
      </w:r>
      <w:r w:rsidR="005227BB">
        <w:t>2015</w:t>
      </w:r>
      <w:r w:rsidR="00EC340F">
        <w:t xml:space="preserve">, no later amendments or editions included) </w:t>
      </w:r>
      <w:r w:rsidRPr="00FC12FE">
        <w:t>and will be adjusted (for inflation and location) for each project to the current year</w:t>
      </w:r>
      <w:r w:rsidR="00653344">
        <w:t xml:space="preserve"> (www.rsmeans.com)</w:t>
      </w:r>
      <w:r w:rsidRPr="00FC12FE">
        <w:t xml:space="preserve">. </w:t>
      </w:r>
      <w:r w:rsidR="00653344">
        <w:t xml:space="preserve"> </w:t>
      </w:r>
      <w:r w:rsidRPr="00FC12FE">
        <w:t>Cost standards for the other types of facilities are derived from the third quartile costs of previously approved projects and are to be adjusted to the current year based upon historic inflation rates from RSMeans.</w:t>
      </w:r>
    </w:p>
    <w:p w:rsidR="00FC12FE" w:rsidRPr="00FC12FE" w:rsidRDefault="00FC12FE" w:rsidP="00FC12FE"/>
    <w:p w:rsidR="00FC12FE" w:rsidRDefault="00653344" w:rsidP="00FC12FE">
      <w:pPr>
        <w:ind w:left="2160"/>
      </w:pPr>
      <w:r>
        <w:t xml:space="preserve">HFSRB </w:t>
      </w:r>
      <w:r w:rsidR="00FC12FE" w:rsidRPr="00FC12FE">
        <w:t>N</w:t>
      </w:r>
      <w:r w:rsidR="00EC340F">
        <w:t>OTE</w:t>
      </w:r>
      <w:r w:rsidR="00FC12FE" w:rsidRPr="00FC12FE">
        <w:t xml:space="preserve">: </w:t>
      </w:r>
      <w:r>
        <w:t xml:space="preserve"> HFSRB staff will review the cost per square foot data submitted in the application, to determine compliance with the latest available cost standards of </w:t>
      </w:r>
      <w:r w:rsidR="00EC340F">
        <w:t xml:space="preserve">the </w:t>
      </w:r>
      <w:r>
        <w:t xml:space="preserve">RSMeans publication.  </w:t>
      </w:r>
    </w:p>
    <w:p w:rsidR="00FC12FE" w:rsidRDefault="00FC12FE" w:rsidP="00FC12FE">
      <w:pPr>
        <w:ind w:left="2160"/>
        <w:rPr>
          <w:strike/>
        </w:rPr>
      </w:pPr>
    </w:p>
    <w:p w:rsidR="00CC1021" w:rsidRPr="00CC1021" w:rsidRDefault="00CC1021" w:rsidP="00FC12FE">
      <w:pPr>
        <w:ind w:left="2160"/>
      </w:pPr>
      <w:r>
        <w:t>HFSRB N</w:t>
      </w:r>
      <w:r w:rsidR="008E2588">
        <w:t>OTE</w:t>
      </w:r>
      <w:r>
        <w:t>:  Modernization includes the build out of lease</w:t>
      </w:r>
      <w:r w:rsidR="005E16DA">
        <w:t>d</w:t>
      </w:r>
      <w:r>
        <w:t xml:space="preserve"> space and shall include the cost of all capital improvements contained in the terms of the lease.  </w:t>
      </w:r>
      <w:r w:rsidR="005227BB">
        <w:t>These</w:t>
      </w:r>
      <w:r>
        <w:t xml:space="preserve"> standards are based on </w:t>
      </w:r>
      <w:r w:rsidR="005227BB">
        <w:t>2015</w:t>
      </w:r>
      <w:r>
        <w:t xml:space="preserve"> data.</w:t>
      </w:r>
    </w:p>
    <w:p w:rsidR="00CC1021" w:rsidRPr="00FC12FE" w:rsidRDefault="00CC1021" w:rsidP="00FC12FE">
      <w:pPr>
        <w:ind w:left="2160"/>
        <w:rPr>
          <w:strike/>
        </w:rPr>
      </w:pPr>
    </w:p>
    <w:tbl>
      <w:tblPr>
        <w:tblStyle w:val="TableGrid"/>
        <w:tblW w:w="7147" w:type="dxa"/>
        <w:tblInd w:w="2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31"/>
        <w:gridCol w:w="2451"/>
        <w:gridCol w:w="2565"/>
      </w:tblGrid>
      <w:tr w:rsidR="00F50DEE" w:rsidRPr="00524C49" w:rsidTr="00BD1CBA">
        <w:trPr>
          <w:trHeight w:val="710"/>
        </w:trPr>
        <w:tc>
          <w:tcPr>
            <w:tcW w:w="2131" w:type="dxa"/>
          </w:tcPr>
          <w:p w:rsidR="00FC12FE" w:rsidRPr="00524C49" w:rsidRDefault="00FC12FE" w:rsidP="00FC12FE">
            <w:pPr>
              <w:rPr>
                <w:b/>
              </w:rPr>
            </w:pPr>
            <w:r w:rsidRPr="00524C49">
              <w:rPr>
                <w:b/>
              </w:rPr>
              <w:t>Type of Facility</w:t>
            </w:r>
          </w:p>
        </w:tc>
        <w:tc>
          <w:tcPr>
            <w:tcW w:w="2451" w:type="dxa"/>
          </w:tcPr>
          <w:p w:rsidR="00FC12FE" w:rsidRPr="00524C49" w:rsidRDefault="00FC12FE" w:rsidP="00FC12FE">
            <w:pPr>
              <w:rPr>
                <w:b/>
              </w:rPr>
            </w:pPr>
            <w:r w:rsidRPr="00524C49">
              <w:rPr>
                <w:b/>
              </w:rPr>
              <w:t>New Construction</w:t>
            </w:r>
          </w:p>
        </w:tc>
        <w:tc>
          <w:tcPr>
            <w:tcW w:w="2565" w:type="dxa"/>
          </w:tcPr>
          <w:p w:rsidR="00FC12FE" w:rsidRPr="00524C49" w:rsidRDefault="00FC12FE" w:rsidP="00FC12FE">
            <w:pPr>
              <w:rPr>
                <w:b/>
              </w:rPr>
            </w:pPr>
            <w:r w:rsidRPr="00524C49">
              <w:rPr>
                <w:b/>
              </w:rPr>
              <w:t>Modernization</w:t>
            </w:r>
          </w:p>
        </w:tc>
      </w:tr>
      <w:tr w:rsidR="00F50DEE" w:rsidTr="00BD1CBA">
        <w:trPr>
          <w:trHeight w:val="719"/>
        </w:trPr>
        <w:tc>
          <w:tcPr>
            <w:tcW w:w="2131" w:type="dxa"/>
          </w:tcPr>
          <w:p w:rsidR="00FC12FE" w:rsidRDefault="00FC12FE" w:rsidP="00FC12FE">
            <w:r w:rsidRPr="00FC12FE">
              <w:t>Hospital</w:t>
            </w:r>
          </w:p>
        </w:tc>
        <w:tc>
          <w:tcPr>
            <w:tcW w:w="2451" w:type="dxa"/>
          </w:tcPr>
          <w:p w:rsidR="00FC12FE" w:rsidRDefault="00FC12FE" w:rsidP="00FC12FE">
            <w:r w:rsidRPr="00FC12FE">
              <w:t>Adjusted Means</w:t>
            </w:r>
            <w:r>
              <w:t xml:space="preserve"> </w:t>
            </w:r>
            <w:r w:rsidRPr="00FC12FE">
              <w:t>3</w:t>
            </w:r>
            <w:r w:rsidRPr="00FC12FE">
              <w:rPr>
                <w:vertAlign w:val="superscript"/>
              </w:rPr>
              <w:t>rd</w:t>
            </w:r>
            <w:r w:rsidRPr="00FC12FE">
              <w:t xml:space="preserve"> Quartile</w:t>
            </w:r>
          </w:p>
        </w:tc>
        <w:tc>
          <w:tcPr>
            <w:tcW w:w="2565" w:type="dxa"/>
          </w:tcPr>
          <w:p w:rsidR="00FC12FE" w:rsidRDefault="00FC12FE" w:rsidP="00FC12FE">
            <w:r w:rsidRPr="00FC12FE">
              <w:t>70% of Adjusted Means</w:t>
            </w:r>
            <w:r>
              <w:t xml:space="preserve"> </w:t>
            </w:r>
            <w:r w:rsidRPr="00FC12FE">
              <w:t>3</w:t>
            </w:r>
            <w:r w:rsidRPr="00FC12FE">
              <w:rPr>
                <w:vertAlign w:val="superscript"/>
              </w:rPr>
              <w:t>rd</w:t>
            </w:r>
            <w:r w:rsidRPr="00FC12FE">
              <w:t xml:space="preserve"> Quartile</w:t>
            </w:r>
          </w:p>
        </w:tc>
      </w:tr>
      <w:tr w:rsidR="00F50DEE" w:rsidTr="00BD1CBA">
        <w:trPr>
          <w:trHeight w:val="990"/>
        </w:trPr>
        <w:tc>
          <w:tcPr>
            <w:tcW w:w="2131" w:type="dxa"/>
          </w:tcPr>
          <w:p w:rsidR="00FC12FE" w:rsidRDefault="00FC12FE" w:rsidP="00FC12FE">
            <w:r w:rsidRPr="00FC12FE">
              <w:t>LTC</w:t>
            </w:r>
            <w:r w:rsidR="00226479">
              <w:t xml:space="preserve"> (</w:t>
            </w:r>
            <w:r w:rsidR="00226479" w:rsidRPr="00FC12FE">
              <w:t>includes ICF/DD facilities</w:t>
            </w:r>
            <w:r w:rsidR="00226479">
              <w:t>)</w:t>
            </w:r>
          </w:p>
        </w:tc>
        <w:tc>
          <w:tcPr>
            <w:tcW w:w="2451" w:type="dxa"/>
          </w:tcPr>
          <w:p w:rsidR="00FC12FE" w:rsidRDefault="00FC12FE" w:rsidP="00FC12FE">
            <w:r w:rsidRPr="00FC12FE">
              <w:t>Adjusted Means</w:t>
            </w:r>
            <w:r>
              <w:t xml:space="preserve"> </w:t>
            </w:r>
            <w:r w:rsidRPr="00FC12FE">
              <w:t>3</w:t>
            </w:r>
            <w:r w:rsidRPr="00FC12FE">
              <w:rPr>
                <w:vertAlign w:val="superscript"/>
              </w:rPr>
              <w:t>rd</w:t>
            </w:r>
            <w:r w:rsidRPr="00FC12FE">
              <w:t xml:space="preserve"> Quartile</w:t>
            </w:r>
          </w:p>
        </w:tc>
        <w:tc>
          <w:tcPr>
            <w:tcW w:w="2565" w:type="dxa"/>
          </w:tcPr>
          <w:p w:rsidR="00FC12FE" w:rsidRDefault="00FC12FE" w:rsidP="00FC12FE">
            <w:r w:rsidRPr="00FC12FE">
              <w:t>70% of Adjusted Means</w:t>
            </w:r>
            <w:r>
              <w:t xml:space="preserve"> </w:t>
            </w:r>
            <w:r w:rsidRPr="00FC12FE">
              <w:t>3</w:t>
            </w:r>
            <w:r w:rsidRPr="00FC12FE">
              <w:rPr>
                <w:vertAlign w:val="superscript"/>
              </w:rPr>
              <w:t>rd</w:t>
            </w:r>
            <w:r w:rsidRPr="00FC12FE">
              <w:t xml:space="preserve"> Quartile</w:t>
            </w:r>
          </w:p>
        </w:tc>
      </w:tr>
      <w:tr w:rsidR="00FC12FE" w:rsidTr="00BD1CBA">
        <w:trPr>
          <w:trHeight w:val="458"/>
        </w:trPr>
        <w:tc>
          <w:tcPr>
            <w:tcW w:w="2131" w:type="dxa"/>
          </w:tcPr>
          <w:p w:rsidR="00FC12FE" w:rsidRDefault="00FC12FE" w:rsidP="00FC12FE">
            <w:r w:rsidRPr="00FC12FE">
              <w:t>ESRD</w:t>
            </w:r>
          </w:p>
        </w:tc>
        <w:tc>
          <w:tcPr>
            <w:tcW w:w="2451" w:type="dxa"/>
          </w:tcPr>
          <w:p w:rsidR="00FC12FE" w:rsidRDefault="00FC12FE" w:rsidP="005227BB">
            <w:r w:rsidRPr="00FC12FE">
              <w:t>$</w:t>
            </w:r>
            <w:r w:rsidR="005227BB">
              <w:t>254.58</w:t>
            </w:r>
            <w:r w:rsidRPr="00FC12FE">
              <w:t xml:space="preserve"> per gsf</w:t>
            </w:r>
          </w:p>
        </w:tc>
        <w:tc>
          <w:tcPr>
            <w:tcW w:w="2565" w:type="dxa"/>
          </w:tcPr>
          <w:p w:rsidR="00FC12FE" w:rsidRDefault="00FC12FE" w:rsidP="005227BB">
            <w:pPr>
              <w:ind w:left="-3"/>
            </w:pPr>
            <w:r w:rsidRPr="00FC12FE">
              <w:t>$</w:t>
            </w:r>
            <w:r w:rsidR="005227BB">
              <w:t>178.33</w:t>
            </w:r>
            <w:r w:rsidRPr="00FC12FE">
              <w:t xml:space="preserve"> per gsf</w:t>
            </w:r>
          </w:p>
        </w:tc>
      </w:tr>
      <w:tr w:rsidR="00FC12FE" w:rsidTr="00BD1CBA">
        <w:trPr>
          <w:trHeight w:val="395"/>
        </w:trPr>
        <w:tc>
          <w:tcPr>
            <w:tcW w:w="2131" w:type="dxa"/>
          </w:tcPr>
          <w:p w:rsidR="00FC12FE" w:rsidRDefault="00FC12FE" w:rsidP="00FC12FE">
            <w:r w:rsidRPr="00FC12FE">
              <w:t>ASTC</w:t>
            </w:r>
          </w:p>
        </w:tc>
        <w:tc>
          <w:tcPr>
            <w:tcW w:w="2451" w:type="dxa"/>
          </w:tcPr>
          <w:p w:rsidR="00FC12FE" w:rsidRDefault="00FC12FE" w:rsidP="005227BB">
            <w:r w:rsidRPr="00FC12FE">
              <w:t>$</w:t>
            </w:r>
            <w:r w:rsidR="005227BB">
              <w:t>357.89</w:t>
            </w:r>
            <w:r w:rsidRPr="00FC12FE">
              <w:t xml:space="preserve"> per gsf</w:t>
            </w:r>
          </w:p>
        </w:tc>
        <w:tc>
          <w:tcPr>
            <w:tcW w:w="2565" w:type="dxa"/>
          </w:tcPr>
          <w:p w:rsidR="00FC12FE" w:rsidRDefault="00FC12FE" w:rsidP="005227BB">
            <w:pPr>
              <w:ind w:left="-3"/>
            </w:pPr>
            <w:r w:rsidRPr="00FC12FE">
              <w:t>$</w:t>
            </w:r>
            <w:r w:rsidR="005227BB">
              <w:t>249.66</w:t>
            </w:r>
            <w:r w:rsidRPr="00FC12FE">
              <w:t xml:space="preserve"> per gsf</w:t>
            </w:r>
          </w:p>
        </w:tc>
      </w:tr>
    </w:tbl>
    <w:p w:rsidR="00FC12FE" w:rsidRPr="00FC12FE" w:rsidRDefault="00FC12FE" w:rsidP="00FC12FE"/>
    <w:p w:rsidR="00FC12FE" w:rsidRPr="00FC12FE" w:rsidRDefault="00FC12FE" w:rsidP="00F50DEE">
      <w:pPr>
        <w:ind w:left="720" w:firstLine="720"/>
      </w:pPr>
      <w:r w:rsidRPr="00FC12FE">
        <w:t>4)</w:t>
      </w:r>
      <w:r w:rsidR="00F50DEE">
        <w:tab/>
      </w:r>
      <w:r w:rsidRPr="00FC12FE">
        <w:t>Contingencies</w:t>
      </w:r>
    </w:p>
    <w:p w:rsidR="00FC12FE" w:rsidRPr="00FC12FE" w:rsidRDefault="00FC12FE" w:rsidP="00F50DEE">
      <w:pPr>
        <w:ind w:left="2160"/>
      </w:pPr>
      <w:r w:rsidRPr="00FC12FE">
        <w:t>Contingency costs for projects (or for components of projects) are based upon a percentage of new construction or modernization costs and are based upon the status of a project</w:t>
      </w:r>
      <w:r w:rsidR="00391131">
        <w:t>'</w:t>
      </w:r>
      <w:r w:rsidRPr="00FC12FE">
        <w:t>s architectural contract documents.</w:t>
      </w:r>
    </w:p>
    <w:p w:rsidR="00FC12FE" w:rsidRDefault="00FC12FE" w:rsidP="00FC12FE"/>
    <w:tbl>
      <w:tblPr>
        <w:tblStyle w:val="TableGrid"/>
        <w:tblW w:w="0" w:type="auto"/>
        <w:tblInd w:w="2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75"/>
        <w:gridCol w:w="2484"/>
        <w:gridCol w:w="2016"/>
      </w:tblGrid>
      <w:tr w:rsidR="00F50DEE" w:rsidRPr="00524C49" w:rsidTr="00226479">
        <w:trPr>
          <w:trHeight w:val="389"/>
        </w:trPr>
        <w:tc>
          <w:tcPr>
            <w:tcW w:w="2475" w:type="dxa"/>
          </w:tcPr>
          <w:p w:rsidR="00F50DEE" w:rsidRPr="00524C49" w:rsidRDefault="00F50DEE" w:rsidP="00391131">
            <w:pPr>
              <w:rPr>
                <w:b/>
              </w:rPr>
            </w:pPr>
            <w:r w:rsidRPr="00524C49">
              <w:rPr>
                <w:b/>
              </w:rPr>
              <w:t>Status of Project</w:t>
            </w:r>
          </w:p>
        </w:tc>
        <w:tc>
          <w:tcPr>
            <w:tcW w:w="2484" w:type="dxa"/>
          </w:tcPr>
          <w:p w:rsidR="00F50DEE" w:rsidRPr="00524C49" w:rsidRDefault="00F50DEE" w:rsidP="00391131">
            <w:pPr>
              <w:jc w:val="center"/>
              <w:rPr>
                <w:b/>
              </w:rPr>
            </w:pPr>
            <w:r w:rsidRPr="00524C49">
              <w:rPr>
                <w:b/>
              </w:rPr>
              <w:t>New Construction</w:t>
            </w:r>
          </w:p>
        </w:tc>
        <w:tc>
          <w:tcPr>
            <w:tcW w:w="2016" w:type="dxa"/>
          </w:tcPr>
          <w:p w:rsidR="00F50DEE" w:rsidRPr="00524C49" w:rsidRDefault="00F50DEE" w:rsidP="00391131">
            <w:pPr>
              <w:jc w:val="center"/>
              <w:rPr>
                <w:b/>
              </w:rPr>
            </w:pPr>
            <w:r w:rsidRPr="00524C49">
              <w:rPr>
                <w:b/>
              </w:rPr>
              <w:t>Modernization</w:t>
            </w:r>
          </w:p>
        </w:tc>
      </w:tr>
      <w:tr w:rsidR="00F50DEE" w:rsidRPr="00391131" w:rsidTr="00226479">
        <w:trPr>
          <w:trHeight w:val="389"/>
        </w:trPr>
        <w:tc>
          <w:tcPr>
            <w:tcW w:w="2475" w:type="dxa"/>
          </w:tcPr>
          <w:p w:rsidR="00F50DEE" w:rsidRPr="00391131" w:rsidRDefault="00F50DEE" w:rsidP="00391131">
            <w:r w:rsidRPr="00391131">
              <w:t>Contract Documents</w:t>
            </w:r>
          </w:p>
        </w:tc>
        <w:tc>
          <w:tcPr>
            <w:tcW w:w="2484" w:type="dxa"/>
          </w:tcPr>
          <w:p w:rsidR="00F50DEE" w:rsidRPr="00391131" w:rsidRDefault="00F50DEE" w:rsidP="00391131">
            <w:pPr>
              <w:jc w:val="center"/>
            </w:pPr>
            <w:r w:rsidRPr="00391131">
              <w:t>Components</w:t>
            </w:r>
          </w:p>
        </w:tc>
        <w:tc>
          <w:tcPr>
            <w:tcW w:w="2016" w:type="dxa"/>
          </w:tcPr>
          <w:p w:rsidR="00F50DEE" w:rsidRPr="00391131" w:rsidRDefault="00F50DEE" w:rsidP="00391131">
            <w:pPr>
              <w:jc w:val="center"/>
            </w:pPr>
            <w:r w:rsidRPr="00391131">
              <w:t>Components</w:t>
            </w:r>
          </w:p>
        </w:tc>
      </w:tr>
      <w:tr w:rsidR="00F50DEE" w:rsidRPr="00391131" w:rsidTr="00226479">
        <w:trPr>
          <w:trHeight w:val="389"/>
        </w:trPr>
        <w:tc>
          <w:tcPr>
            <w:tcW w:w="2475" w:type="dxa"/>
          </w:tcPr>
          <w:p w:rsidR="00F50DEE" w:rsidRPr="00391131" w:rsidRDefault="00F50DEE" w:rsidP="00391131">
            <w:r w:rsidRPr="00391131">
              <w:t>Schematics</w:t>
            </w:r>
          </w:p>
        </w:tc>
        <w:tc>
          <w:tcPr>
            <w:tcW w:w="2484" w:type="dxa"/>
          </w:tcPr>
          <w:p w:rsidR="00F50DEE" w:rsidRPr="00391131" w:rsidRDefault="00F50DEE" w:rsidP="00391131">
            <w:pPr>
              <w:ind w:left="-96" w:right="1017"/>
              <w:jc w:val="right"/>
            </w:pPr>
            <w:r w:rsidRPr="00391131">
              <w:t>10%</w:t>
            </w:r>
          </w:p>
        </w:tc>
        <w:tc>
          <w:tcPr>
            <w:tcW w:w="2016" w:type="dxa"/>
          </w:tcPr>
          <w:p w:rsidR="00F50DEE" w:rsidRPr="00391131" w:rsidRDefault="00F50DEE" w:rsidP="00391131">
            <w:pPr>
              <w:ind w:right="495"/>
              <w:jc w:val="right"/>
            </w:pPr>
            <w:r w:rsidRPr="00391131">
              <w:t>10-15%</w:t>
            </w:r>
          </w:p>
        </w:tc>
      </w:tr>
      <w:tr w:rsidR="00F50DEE" w:rsidRPr="00391131" w:rsidTr="00226479">
        <w:trPr>
          <w:trHeight w:val="389"/>
        </w:trPr>
        <w:tc>
          <w:tcPr>
            <w:tcW w:w="2475" w:type="dxa"/>
          </w:tcPr>
          <w:p w:rsidR="00F50DEE" w:rsidRPr="00391131" w:rsidRDefault="00F50DEE" w:rsidP="00391131">
            <w:r w:rsidRPr="00391131">
              <w:t>Preliminary</w:t>
            </w:r>
          </w:p>
        </w:tc>
        <w:tc>
          <w:tcPr>
            <w:tcW w:w="2484" w:type="dxa"/>
          </w:tcPr>
          <w:p w:rsidR="00F50DEE" w:rsidRPr="00391131" w:rsidRDefault="00F50DEE" w:rsidP="00391131">
            <w:pPr>
              <w:ind w:left="-96" w:right="1017"/>
              <w:jc w:val="right"/>
            </w:pPr>
            <w:r w:rsidRPr="00391131">
              <w:t>7%</w:t>
            </w:r>
          </w:p>
        </w:tc>
        <w:tc>
          <w:tcPr>
            <w:tcW w:w="2016" w:type="dxa"/>
          </w:tcPr>
          <w:p w:rsidR="00F50DEE" w:rsidRPr="00391131" w:rsidRDefault="00F50DEE" w:rsidP="00391131">
            <w:pPr>
              <w:ind w:right="495"/>
              <w:jc w:val="right"/>
            </w:pPr>
            <w:r w:rsidRPr="00391131">
              <w:t>7-10%</w:t>
            </w:r>
          </w:p>
        </w:tc>
      </w:tr>
      <w:tr w:rsidR="00F50DEE" w:rsidRPr="00391131" w:rsidTr="00226479">
        <w:trPr>
          <w:trHeight w:val="213"/>
        </w:trPr>
        <w:tc>
          <w:tcPr>
            <w:tcW w:w="2475" w:type="dxa"/>
          </w:tcPr>
          <w:p w:rsidR="00F50DEE" w:rsidRPr="00391131" w:rsidRDefault="00F50DEE" w:rsidP="00391131">
            <w:r w:rsidRPr="00391131">
              <w:t>Final</w:t>
            </w:r>
          </w:p>
        </w:tc>
        <w:tc>
          <w:tcPr>
            <w:tcW w:w="2484" w:type="dxa"/>
          </w:tcPr>
          <w:p w:rsidR="00F50DEE" w:rsidRPr="00391131" w:rsidRDefault="00F50DEE" w:rsidP="00391131">
            <w:pPr>
              <w:ind w:left="-96" w:right="1017"/>
              <w:jc w:val="right"/>
            </w:pPr>
            <w:r w:rsidRPr="00391131">
              <w:t>3-5%</w:t>
            </w:r>
          </w:p>
        </w:tc>
        <w:tc>
          <w:tcPr>
            <w:tcW w:w="2016" w:type="dxa"/>
          </w:tcPr>
          <w:p w:rsidR="00F50DEE" w:rsidRPr="00391131" w:rsidRDefault="00F50DEE" w:rsidP="00391131">
            <w:pPr>
              <w:ind w:right="495"/>
              <w:jc w:val="right"/>
            </w:pPr>
            <w:r w:rsidRPr="00391131">
              <w:t>5-7%</w:t>
            </w:r>
          </w:p>
        </w:tc>
      </w:tr>
    </w:tbl>
    <w:p w:rsidR="00F50DEE" w:rsidRDefault="00F50DEE" w:rsidP="00FC12FE"/>
    <w:p w:rsidR="00FC12FE" w:rsidRPr="00FC12FE" w:rsidRDefault="00FC12FE" w:rsidP="00F50DEE">
      <w:pPr>
        <w:ind w:left="2160" w:hanging="720"/>
      </w:pPr>
      <w:r w:rsidRPr="00FC12FE">
        <w:t>5)</w:t>
      </w:r>
      <w:r w:rsidR="00F50DEE">
        <w:tab/>
      </w:r>
      <w:r w:rsidRPr="00FC12FE">
        <w:t xml:space="preserve">New Construction or Modernization Fees &amp; Architectural/Engineering (A&amp;E) Fees </w:t>
      </w:r>
    </w:p>
    <w:p w:rsidR="00FC12FE" w:rsidRPr="00FC12FE" w:rsidRDefault="00EC340F" w:rsidP="00F50DEE">
      <w:pPr>
        <w:ind w:left="2160"/>
      </w:pPr>
      <w:r>
        <w:t xml:space="preserve">Current fees for services </w:t>
      </w:r>
      <w:r w:rsidR="00FC12FE" w:rsidRPr="00FC12FE">
        <w:t xml:space="preserve">for projects or components of projects involving new construction or modernization (total amount of construction and contingencies, A&amp;E </w:t>
      </w:r>
      <w:r w:rsidR="00226479">
        <w:t>f</w:t>
      </w:r>
      <w:r w:rsidR="00FC12FE" w:rsidRPr="00FC12FE">
        <w:t xml:space="preserve">ees for </w:t>
      </w:r>
      <w:r w:rsidR="00226479">
        <w:t>h</w:t>
      </w:r>
      <w:r w:rsidR="00FC12FE" w:rsidRPr="00FC12FE">
        <w:t>ospitals, LTC facilities</w:t>
      </w:r>
      <w:r w:rsidR="00226479">
        <w:t xml:space="preserve"> and</w:t>
      </w:r>
      <w:r w:rsidR="00FC12FE" w:rsidRPr="00FC12FE">
        <w:t xml:space="preserve"> ASTCs, A&amp;E fees for ESRDs</w:t>
      </w:r>
      <w:r w:rsidR="00226479">
        <w:t xml:space="preserve"> and</w:t>
      </w:r>
      <w:r w:rsidR="00FC12FE" w:rsidRPr="00FC12FE">
        <w:t xml:space="preserve"> outpatient clinical service facilities</w:t>
      </w:r>
      <w:r w:rsidR="00226479">
        <w:t>,</w:t>
      </w:r>
      <w:r w:rsidR="00FC12FE" w:rsidRPr="00FC12FE">
        <w:t xml:space="preserve"> and total fees for site work) </w:t>
      </w:r>
      <w:r>
        <w:t xml:space="preserve">can be found in </w:t>
      </w:r>
      <w:r w:rsidR="00FC12FE" w:rsidRPr="00FC12FE">
        <w:t xml:space="preserve">the </w:t>
      </w:r>
      <w:r>
        <w:t xml:space="preserve">Centralized Fee Negotiation </w:t>
      </w:r>
      <w:r w:rsidR="00FC12FE" w:rsidRPr="00FC12FE">
        <w:t xml:space="preserve">Professional Services and Fees Handbook </w:t>
      </w:r>
      <w:r w:rsidR="007E0666">
        <w:t xml:space="preserve">(available at </w:t>
      </w:r>
      <w:r w:rsidR="007E0666" w:rsidRPr="00974AD7">
        <w:t>www.cdb.state.il.us</w:t>
      </w:r>
      <w:r w:rsidR="007E0666">
        <w:t xml:space="preserve"> </w:t>
      </w:r>
      <w:r w:rsidR="00DB414B">
        <w:t xml:space="preserve">or by contacting </w:t>
      </w:r>
      <w:r w:rsidR="00FC12FE" w:rsidRPr="00FC12FE">
        <w:t>the Capital Development Board</w:t>
      </w:r>
      <w:r w:rsidR="006A424A">
        <w:t>,</w:t>
      </w:r>
      <w:r w:rsidR="00653344">
        <w:t xml:space="preserve"> </w:t>
      </w:r>
      <w:r w:rsidR="00FC12FE" w:rsidRPr="00FC12FE">
        <w:t>401 South Spring Street, Springfield, Illinois 62706</w:t>
      </w:r>
      <w:r w:rsidR="00491005">
        <w:t>)</w:t>
      </w:r>
      <w:r w:rsidR="00FC12FE" w:rsidRPr="00FC12FE">
        <w:t>. HF</w:t>
      </w:r>
      <w:r>
        <w:t>SR</w:t>
      </w:r>
      <w:r w:rsidR="00FC12FE" w:rsidRPr="00FC12FE">
        <w:t>B shall, for all calculations, consider the latest version of the handbook as released on the Capital Development Board website.</w:t>
      </w:r>
    </w:p>
    <w:p w:rsidR="00FC12FE" w:rsidRPr="00FC12FE" w:rsidRDefault="00FC12FE" w:rsidP="00FC12FE"/>
    <w:p w:rsidR="00FC12FE" w:rsidRPr="00FC12FE" w:rsidRDefault="00FC12FE" w:rsidP="00F50DEE">
      <w:pPr>
        <w:ind w:left="1440" w:firstLine="720"/>
      </w:pPr>
      <w:r w:rsidRPr="00FC12FE">
        <w:t>A)</w:t>
      </w:r>
      <w:r w:rsidR="00F50DEE">
        <w:tab/>
      </w:r>
      <w:r w:rsidRPr="00FC12FE">
        <w:t xml:space="preserve">Projects or </w:t>
      </w:r>
      <w:r w:rsidR="00226479">
        <w:t>C</w:t>
      </w:r>
      <w:r w:rsidRPr="00FC12FE">
        <w:t xml:space="preserve">omponents of </w:t>
      </w:r>
      <w:r w:rsidR="00226479">
        <w:t>P</w:t>
      </w:r>
      <w:r w:rsidRPr="00FC12FE">
        <w:t xml:space="preserve">rojects </w:t>
      </w:r>
      <w:r w:rsidR="00226479">
        <w:t>I</w:t>
      </w:r>
      <w:r w:rsidRPr="00FC12FE">
        <w:t xml:space="preserve">nvolving </w:t>
      </w:r>
      <w:r w:rsidR="00226479">
        <w:t>N</w:t>
      </w:r>
      <w:r w:rsidRPr="00FC12FE">
        <w:t xml:space="preserve">ew </w:t>
      </w:r>
      <w:r w:rsidR="00226479">
        <w:t>C</w:t>
      </w:r>
      <w:r w:rsidRPr="00FC12FE">
        <w:t xml:space="preserve">onstruction </w:t>
      </w:r>
    </w:p>
    <w:p w:rsidR="00FC12FE" w:rsidRPr="00FC12FE" w:rsidRDefault="00FC12FE" w:rsidP="00FC12FE"/>
    <w:tbl>
      <w:tblPr>
        <w:tblW w:w="7605" w:type="dxa"/>
        <w:tblInd w:w="1863" w:type="dxa"/>
        <w:tblLayout w:type="fixed"/>
        <w:tblLook w:val="0000" w:firstRow="0" w:lastRow="0" w:firstColumn="0" w:lastColumn="0" w:noHBand="0" w:noVBand="0"/>
      </w:tblPr>
      <w:tblGrid>
        <w:gridCol w:w="1998"/>
        <w:gridCol w:w="2007"/>
        <w:gridCol w:w="1917"/>
        <w:gridCol w:w="1683"/>
      </w:tblGrid>
      <w:tr w:rsidR="00FC12FE" w:rsidRPr="00524C49" w:rsidTr="00391131">
        <w:tc>
          <w:tcPr>
            <w:tcW w:w="1998" w:type="dxa"/>
            <w:tcBorders>
              <w:top w:val="nil"/>
              <w:left w:val="nil"/>
              <w:bottom w:val="nil"/>
              <w:right w:val="nil"/>
            </w:tcBorders>
            <w:vAlign w:val="bottom"/>
          </w:tcPr>
          <w:p w:rsidR="00FC12FE" w:rsidRPr="00524C49" w:rsidRDefault="00FC12FE" w:rsidP="00391131">
            <w:pPr>
              <w:jc w:val="center"/>
              <w:rPr>
                <w:b/>
              </w:rPr>
            </w:pPr>
            <w:r w:rsidRPr="00524C49">
              <w:rPr>
                <w:b/>
              </w:rPr>
              <w:t>Total Amount of Construction and Contingencies</w:t>
            </w:r>
          </w:p>
        </w:tc>
        <w:tc>
          <w:tcPr>
            <w:tcW w:w="2007" w:type="dxa"/>
            <w:tcBorders>
              <w:top w:val="nil"/>
              <w:left w:val="nil"/>
              <w:bottom w:val="nil"/>
              <w:right w:val="nil"/>
            </w:tcBorders>
            <w:vAlign w:val="bottom"/>
          </w:tcPr>
          <w:p w:rsidR="00FC12FE" w:rsidRPr="00524C49" w:rsidRDefault="00FC12FE" w:rsidP="00391131">
            <w:pPr>
              <w:jc w:val="center"/>
              <w:rPr>
                <w:b/>
              </w:rPr>
            </w:pPr>
            <w:r w:rsidRPr="00524C49">
              <w:rPr>
                <w:b/>
              </w:rPr>
              <w:t>A&amp;E Fees for</w:t>
            </w:r>
            <w:r w:rsidR="00391131" w:rsidRPr="00524C49">
              <w:rPr>
                <w:b/>
              </w:rPr>
              <w:t xml:space="preserve"> </w:t>
            </w:r>
            <w:r w:rsidRPr="00524C49">
              <w:rPr>
                <w:b/>
              </w:rPr>
              <w:t xml:space="preserve">Hospitals, LTC </w:t>
            </w:r>
            <w:r w:rsidR="00226479" w:rsidRPr="00524C49">
              <w:rPr>
                <w:b/>
              </w:rPr>
              <w:t>F</w:t>
            </w:r>
            <w:r w:rsidRPr="00524C49">
              <w:rPr>
                <w:b/>
              </w:rPr>
              <w:t>acilities, ASTCs</w:t>
            </w:r>
          </w:p>
        </w:tc>
        <w:tc>
          <w:tcPr>
            <w:tcW w:w="1917" w:type="dxa"/>
            <w:tcBorders>
              <w:top w:val="nil"/>
              <w:left w:val="nil"/>
              <w:bottom w:val="nil"/>
              <w:right w:val="nil"/>
            </w:tcBorders>
            <w:vAlign w:val="bottom"/>
          </w:tcPr>
          <w:p w:rsidR="00FC12FE" w:rsidRPr="00524C49" w:rsidRDefault="00FC12FE" w:rsidP="00391131">
            <w:pPr>
              <w:jc w:val="center"/>
              <w:rPr>
                <w:b/>
              </w:rPr>
            </w:pPr>
            <w:r w:rsidRPr="00524C49">
              <w:rPr>
                <w:b/>
              </w:rPr>
              <w:t>A&amp;E Fees for</w:t>
            </w:r>
            <w:r w:rsidR="00391131" w:rsidRPr="00524C49">
              <w:rPr>
                <w:b/>
              </w:rPr>
              <w:t xml:space="preserve"> </w:t>
            </w:r>
            <w:r w:rsidRPr="00524C49">
              <w:rPr>
                <w:b/>
              </w:rPr>
              <w:t xml:space="preserve">ESRDs, Outpatient Clinical Service </w:t>
            </w:r>
            <w:r w:rsidR="00226479" w:rsidRPr="00524C49">
              <w:rPr>
                <w:b/>
              </w:rPr>
              <w:t>F</w:t>
            </w:r>
            <w:r w:rsidRPr="00524C49">
              <w:rPr>
                <w:b/>
              </w:rPr>
              <w:t>acilities</w:t>
            </w:r>
          </w:p>
        </w:tc>
        <w:tc>
          <w:tcPr>
            <w:tcW w:w="1683" w:type="dxa"/>
            <w:tcBorders>
              <w:top w:val="nil"/>
              <w:left w:val="nil"/>
              <w:bottom w:val="nil"/>
              <w:right w:val="nil"/>
            </w:tcBorders>
            <w:vAlign w:val="bottom"/>
          </w:tcPr>
          <w:p w:rsidR="00391131" w:rsidRPr="00524C49" w:rsidRDefault="00FC12FE" w:rsidP="00391131">
            <w:pPr>
              <w:jc w:val="center"/>
              <w:rPr>
                <w:b/>
              </w:rPr>
            </w:pPr>
            <w:r w:rsidRPr="00524C49">
              <w:rPr>
                <w:b/>
              </w:rPr>
              <w:t>Total Fees for</w:t>
            </w:r>
            <w:r w:rsidR="00391131" w:rsidRPr="00524C49">
              <w:rPr>
                <w:b/>
              </w:rPr>
              <w:t xml:space="preserve"> </w:t>
            </w:r>
          </w:p>
          <w:p w:rsidR="00FC12FE" w:rsidRPr="00524C49" w:rsidRDefault="00FC12FE" w:rsidP="00391131">
            <w:pPr>
              <w:jc w:val="center"/>
              <w:rPr>
                <w:b/>
              </w:rPr>
            </w:pPr>
            <w:r w:rsidRPr="00524C49">
              <w:rPr>
                <w:b/>
              </w:rPr>
              <w:t>Site Work</w:t>
            </w:r>
          </w:p>
        </w:tc>
      </w:tr>
    </w:tbl>
    <w:p w:rsidR="00FC12FE" w:rsidRPr="00FC12FE" w:rsidRDefault="00FC12FE" w:rsidP="00FC12FE"/>
    <w:tbl>
      <w:tblPr>
        <w:tblW w:w="0" w:type="auto"/>
        <w:tblInd w:w="1863" w:type="dxa"/>
        <w:tblLayout w:type="fixed"/>
        <w:tblLook w:val="0000" w:firstRow="0" w:lastRow="0" w:firstColumn="0" w:lastColumn="0" w:noHBand="0" w:noVBand="0"/>
      </w:tblPr>
      <w:tblGrid>
        <w:gridCol w:w="1980"/>
        <w:gridCol w:w="2025"/>
        <w:gridCol w:w="1908"/>
        <w:gridCol w:w="1692"/>
      </w:tblGrid>
      <w:tr w:rsidR="00FC12FE" w:rsidRPr="00FC12FE" w:rsidTr="00391131">
        <w:trPr>
          <w:trHeight w:val="315"/>
        </w:trPr>
        <w:tc>
          <w:tcPr>
            <w:tcW w:w="1980" w:type="dxa"/>
            <w:tcBorders>
              <w:top w:val="nil"/>
              <w:left w:val="nil"/>
              <w:bottom w:val="nil"/>
              <w:right w:val="nil"/>
            </w:tcBorders>
            <w:noWrap/>
            <w:vAlign w:val="bottom"/>
          </w:tcPr>
          <w:p w:rsidR="00FC12FE" w:rsidRPr="00FC12FE" w:rsidRDefault="00FC12FE" w:rsidP="00391131">
            <w:pPr>
              <w:ind w:right="207"/>
              <w:jc w:val="right"/>
            </w:pPr>
            <w:r w:rsidRPr="00FC12FE">
              <w:t>under $100,000</w:t>
            </w:r>
          </w:p>
        </w:tc>
        <w:tc>
          <w:tcPr>
            <w:tcW w:w="2025" w:type="dxa"/>
            <w:tcBorders>
              <w:top w:val="nil"/>
              <w:left w:val="nil"/>
              <w:bottom w:val="nil"/>
              <w:right w:val="nil"/>
            </w:tcBorders>
            <w:noWrap/>
            <w:vAlign w:val="bottom"/>
          </w:tcPr>
          <w:p w:rsidR="00FC12FE" w:rsidRPr="00FC12FE" w:rsidRDefault="00FC12FE" w:rsidP="00391131">
            <w:pPr>
              <w:ind w:right="207"/>
              <w:jc w:val="right"/>
            </w:pPr>
            <w:r w:rsidRPr="00FC12FE">
              <w:t>10.59</w:t>
            </w:r>
            <w:r w:rsidR="00226479">
              <w:t>-</w:t>
            </w:r>
            <w:r w:rsidRPr="00FC12FE">
              <w:t>15.89%</w:t>
            </w:r>
          </w:p>
        </w:tc>
        <w:tc>
          <w:tcPr>
            <w:tcW w:w="1908" w:type="dxa"/>
            <w:tcBorders>
              <w:top w:val="nil"/>
              <w:left w:val="nil"/>
              <w:bottom w:val="nil"/>
              <w:right w:val="nil"/>
            </w:tcBorders>
            <w:noWrap/>
            <w:vAlign w:val="bottom"/>
          </w:tcPr>
          <w:p w:rsidR="00FC12FE" w:rsidRPr="00FC12FE" w:rsidRDefault="00FC12FE" w:rsidP="00391131">
            <w:pPr>
              <w:ind w:right="135"/>
              <w:jc w:val="right"/>
            </w:pPr>
            <w:r w:rsidRPr="00FC12FE">
              <w:t>9.75</w:t>
            </w:r>
            <w:r w:rsidR="00226479">
              <w:t>-</w:t>
            </w:r>
            <w:r w:rsidRPr="00FC12FE">
              <w:t>14.63%</w:t>
            </w:r>
          </w:p>
        </w:tc>
        <w:tc>
          <w:tcPr>
            <w:tcW w:w="1692" w:type="dxa"/>
            <w:tcBorders>
              <w:top w:val="nil"/>
              <w:left w:val="nil"/>
              <w:bottom w:val="nil"/>
              <w:right w:val="nil"/>
            </w:tcBorders>
            <w:noWrap/>
            <w:vAlign w:val="bottom"/>
          </w:tcPr>
          <w:p w:rsidR="00FC12FE" w:rsidRPr="00FC12FE" w:rsidRDefault="00FC12FE" w:rsidP="00391131">
            <w:pPr>
              <w:ind w:right="45"/>
              <w:jc w:val="right"/>
            </w:pPr>
            <w:r w:rsidRPr="00FC12FE">
              <w:t>7.99</w:t>
            </w:r>
            <w:r w:rsidR="00226479">
              <w:t>-</w:t>
            </w:r>
            <w:r w:rsidRPr="00FC12FE">
              <w:t>13.70%</w:t>
            </w:r>
          </w:p>
        </w:tc>
      </w:tr>
      <w:tr w:rsidR="00FC12FE" w:rsidRPr="00FC12FE" w:rsidTr="00391131">
        <w:trPr>
          <w:trHeight w:val="255"/>
        </w:trPr>
        <w:tc>
          <w:tcPr>
            <w:tcW w:w="1980" w:type="dxa"/>
            <w:tcBorders>
              <w:top w:val="nil"/>
              <w:left w:val="nil"/>
              <w:bottom w:val="nil"/>
              <w:right w:val="nil"/>
            </w:tcBorders>
            <w:noWrap/>
            <w:vAlign w:val="bottom"/>
          </w:tcPr>
          <w:p w:rsidR="00FC12FE" w:rsidRPr="00FC12FE" w:rsidRDefault="00FC12FE" w:rsidP="00391131">
            <w:pPr>
              <w:ind w:right="207"/>
              <w:jc w:val="right"/>
            </w:pPr>
            <w:r w:rsidRPr="00FC12FE">
              <w:t>$200,000</w:t>
            </w:r>
          </w:p>
        </w:tc>
        <w:tc>
          <w:tcPr>
            <w:tcW w:w="2025" w:type="dxa"/>
            <w:tcBorders>
              <w:top w:val="nil"/>
              <w:left w:val="nil"/>
              <w:bottom w:val="nil"/>
              <w:right w:val="nil"/>
            </w:tcBorders>
            <w:noWrap/>
            <w:vAlign w:val="bottom"/>
          </w:tcPr>
          <w:p w:rsidR="00FC12FE" w:rsidRPr="00FC12FE" w:rsidRDefault="00FC12FE" w:rsidP="00391131">
            <w:pPr>
              <w:ind w:right="207"/>
              <w:jc w:val="right"/>
            </w:pPr>
            <w:r w:rsidRPr="00FC12FE">
              <w:t>9.99</w:t>
            </w:r>
            <w:r w:rsidR="00226479">
              <w:t>-</w:t>
            </w:r>
            <w:r w:rsidRPr="00FC12FE">
              <w:t>14.99%</w:t>
            </w:r>
          </w:p>
        </w:tc>
        <w:tc>
          <w:tcPr>
            <w:tcW w:w="1908" w:type="dxa"/>
            <w:tcBorders>
              <w:top w:val="nil"/>
              <w:left w:val="nil"/>
              <w:bottom w:val="nil"/>
              <w:right w:val="nil"/>
            </w:tcBorders>
            <w:noWrap/>
            <w:vAlign w:val="bottom"/>
          </w:tcPr>
          <w:p w:rsidR="00FC12FE" w:rsidRPr="00FC12FE" w:rsidRDefault="00FC12FE" w:rsidP="00391131">
            <w:pPr>
              <w:ind w:right="135"/>
              <w:jc w:val="right"/>
            </w:pPr>
            <w:r w:rsidRPr="00FC12FE">
              <w:t>9.15</w:t>
            </w:r>
            <w:r w:rsidR="00226479">
              <w:t>-</w:t>
            </w:r>
            <w:r w:rsidRPr="00FC12FE">
              <w:t>13.73%</w:t>
            </w:r>
          </w:p>
        </w:tc>
        <w:tc>
          <w:tcPr>
            <w:tcW w:w="1692" w:type="dxa"/>
            <w:tcBorders>
              <w:top w:val="nil"/>
              <w:left w:val="nil"/>
              <w:bottom w:val="nil"/>
              <w:right w:val="nil"/>
            </w:tcBorders>
            <w:noWrap/>
            <w:vAlign w:val="bottom"/>
          </w:tcPr>
          <w:p w:rsidR="00FC12FE" w:rsidRPr="00FC12FE" w:rsidRDefault="00FC12FE" w:rsidP="00391131">
            <w:pPr>
              <w:ind w:right="45"/>
              <w:jc w:val="right"/>
            </w:pPr>
            <w:r w:rsidRPr="00FC12FE">
              <w:t>7.46</w:t>
            </w:r>
            <w:r w:rsidR="00226479">
              <w:t>-</w:t>
            </w:r>
            <w:r w:rsidRPr="00FC12FE">
              <w:t>12.78%</w:t>
            </w:r>
          </w:p>
        </w:tc>
      </w:tr>
      <w:tr w:rsidR="00FC12FE" w:rsidRPr="00FC12FE" w:rsidTr="00391131">
        <w:trPr>
          <w:trHeight w:val="255"/>
        </w:trPr>
        <w:tc>
          <w:tcPr>
            <w:tcW w:w="1980" w:type="dxa"/>
            <w:tcBorders>
              <w:top w:val="nil"/>
              <w:left w:val="nil"/>
              <w:bottom w:val="nil"/>
              <w:right w:val="nil"/>
            </w:tcBorders>
            <w:noWrap/>
            <w:vAlign w:val="bottom"/>
          </w:tcPr>
          <w:p w:rsidR="00FC12FE" w:rsidRPr="00FC12FE" w:rsidRDefault="00FC12FE" w:rsidP="00391131">
            <w:pPr>
              <w:ind w:right="207"/>
              <w:jc w:val="right"/>
            </w:pPr>
            <w:r w:rsidRPr="00FC12FE">
              <w:t>$300,000</w:t>
            </w:r>
          </w:p>
        </w:tc>
        <w:tc>
          <w:tcPr>
            <w:tcW w:w="2025" w:type="dxa"/>
            <w:tcBorders>
              <w:top w:val="nil"/>
              <w:left w:val="nil"/>
              <w:bottom w:val="nil"/>
              <w:right w:val="nil"/>
            </w:tcBorders>
            <w:noWrap/>
            <w:vAlign w:val="bottom"/>
          </w:tcPr>
          <w:p w:rsidR="00FC12FE" w:rsidRPr="00FC12FE" w:rsidRDefault="00FC12FE" w:rsidP="00391131">
            <w:pPr>
              <w:ind w:right="207"/>
              <w:jc w:val="right"/>
            </w:pPr>
            <w:r w:rsidRPr="00FC12FE">
              <w:t>9.48</w:t>
            </w:r>
            <w:r w:rsidR="00226479">
              <w:t>-</w:t>
            </w:r>
            <w:r w:rsidRPr="00FC12FE">
              <w:t>14.22%</w:t>
            </w:r>
          </w:p>
        </w:tc>
        <w:tc>
          <w:tcPr>
            <w:tcW w:w="1908" w:type="dxa"/>
            <w:tcBorders>
              <w:top w:val="nil"/>
              <w:left w:val="nil"/>
              <w:bottom w:val="nil"/>
              <w:right w:val="nil"/>
            </w:tcBorders>
            <w:noWrap/>
            <w:vAlign w:val="bottom"/>
          </w:tcPr>
          <w:p w:rsidR="00FC12FE" w:rsidRPr="00FC12FE" w:rsidRDefault="00FC12FE" w:rsidP="00391131">
            <w:pPr>
              <w:ind w:right="135"/>
              <w:jc w:val="right"/>
            </w:pPr>
            <w:r w:rsidRPr="00FC12FE">
              <w:t>8.64</w:t>
            </w:r>
            <w:r w:rsidR="00226479">
              <w:t>-</w:t>
            </w:r>
            <w:r w:rsidRPr="00FC12FE">
              <w:t>12.96%</w:t>
            </w:r>
          </w:p>
        </w:tc>
        <w:tc>
          <w:tcPr>
            <w:tcW w:w="1692" w:type="dxa"/>
            <w:tcBorders>
              <w:top w:val="nil"/>
              <w:left w:val="nil"/>
              <w:bottom w:val="nil"/>
              <w:right w:val="nil"/>
            </w:tcBorders>
            <w:noWrap/>
            <w:vAlign w:val="bottom"/>
          </w:tcPr>
          <w:p w:rsidR="00FC12FE" w:rsidRPr="00FC12FE" w:rsidRDefault="00FC12FE" w:rsidP="00391131">
            <w:pPr>
              <w:ind w:right="45"/>
              <w:jc w:val="right"/>
            </w:pPr>
            <w:r w:rsidRPr="00FC12FE">
              <w:t>6.99</w:t>
            </w:r>
            <w:r w:rsidR="00226479">
              <w:t>-</w:t>
            </w:r>
            <w:r w:rsidRPr="00FC12FE">
              <w:t>11.99%</w:t>
            </w:r>
          </w:p>
        </w:tc>
      </w:tr>
      <w:tr w:rsidR="00FC12FE" w:rsidRPr="00FC12FE" w:rsidTr="00391131">
        <w:trPr>
          <w:trHeight w:val="255"/>
        </w:trPr>
        <w:tc>
          <w:tcPr>
            <w:tcW w:w="1980" w:type="dxa"/>
            <w:tcBorders>
              <w:top w:val="nil"/>
              <w:left w:val="nil"/>
              <w:bottom w:val="nil"/>
              <w:right w:val="nil"/>
            </w:tcBorders>
            <w:noWrap/>
            <w:vAlign w:val="bottom"/>
          </w:tcPr>
          <w:p w:rsidR="00FC12FE" w:rsidRPr="00FC12FE" w:rsidRDefault="00FC12FE" w:rsidP="00391131">
            <w:pPr>
              <w:ind w:right="207"/>
              <w:jc w:val="right"/>
            </w:pPr>
            <w:r w:rsidRPr="00FC12FE">
              <w:t>$400,000</w:t>
            </w:r>
          </w:p>
        </w:tc>
        <w:tc>
          <w:tcPr>
            <w:tcW w:w="2025" w:type="dxa"/>
            <w:tcBorders>
              <w:top w:val="nil"/>
              <w:left w:val="nil"/>
              <w:bottom w:val="nil"/>
              <w:right w:val="nil"/>
            </w:tcBorders>
            <w:noWrap/>
            <w:vAlign w:val="bottom"/>
          </w:tcPr>
          <w:p w:rsidR="00FC12FE" w:rsidRPr="00FC12FE" w:rsidRDefault="00FC12FE" w:rsidP="00391131">
            <w:pPr>
              <w:ind w:right="207"/>
              <w:jc w:val="right"/>
            </w:pPr>
            <w:r w:rsidRPr="00FC12FE">
              <w:t>9.03</w:t>
            </w:r>
            <w:r w:rsidR="00226479">
              <w:t>-</w:t>
            </w:r>
            <w:r w:rsidRPr="00FC12FE">
              <w:t>13.55%</w:t>
            </w:r>
          </w:p>
        </w:tc>
        <w:tc>
          <w:tcPr>
            <w:tcW w:w="1908" w:type="dxa"/>
            <w:tcBorders>
              <w:top w:val="nil"/>
              <w:left w:val="nil"/>
              <w:bottom w:val="nil"/>
              <w:right w:val="nil"/>
            </w:tcBorders>
            <w:noWrap/>
            <w:vAlign w:val="bottom"/>
          </w:tcPr>
          <w:p w:rsidR="00FC12FE" w:rsidRPr="00FC12FE" w:rsidRDefault="00FC12FE" w:rsidP="00391131">
            <w:pPr>
              <w:ind w:right="135"/>
              <w:jc w:val="right"/>
            </w:pPr>
            <w:r w:rsidRPr="00FC12FE">
              <w:t>8.19</w:t>
            </w:r>
            <w:r w:rsidR="00226479">
              <w:t>-</w:t>
            </w:r>
            <w:r w:rsidRPr="00FC12FE">
              <w:t>12.29%</w:t>
            </w:r>
          </w:p>
        </w:tc>
        <w:tc>
          <w:tcPr>
            <w:tcW w:w="1692" w:type="dxa"/>
            <w:tcBorders>
              <w:top w:val="nil"/>
              <w:left w:val="nil"/>
              <w:bottom w:val="nil"/>
              <w:right w:val="nil"/>
            </w:tcBorders>
            <w:noWrap/>
            <w:vAlign w:val="bottom"/>
          </w:tcPr>
          <w:p w:rsidR="00FC12FE" w:rsidRPr="00FC12FE" w:rsidRDefault="00FC12FE" w:rsidP="00391131">
            <w:pPr>
              <w:ind w:right="45"/>
              <w:jc w:val="right"/>
            </w:pPr>
            <w:r w:rsidRPr="00FC12FE">
              <w:t>6.59</w:t>
            </w:r>
            <w:r w:rsidR="00226479">
              <w:t>-</w:t>
            </w:r>
            <w:r w:rsidRPr="00FC12FE">
              <w:t>11.30%</w:t>
            </w:r>
          </w:p>
        </w:tc>
      </w:tr>
      <w:tr w:rsidR="00FC12FE" w:rsidRPr="00FC12FE" w:rsidTr="00391131">
        <w:trPr>
          <w:trHeight w:val="255"/>
        </w:trPr>
        <w:tc>
          <w:tcPr>
            <w:tcW w:w="1980" w:type="dxa"/>
            <w:tcBorders>
              <w:top w:val="nil"/>
              <w:left w:val="nil"/>
              <w:bottom w:val="nil"/>
              <w:right w:val="nil"/>
            </w:tcBorders>
            <w:noWrap/>
            <w:vAlign w:val="bottom"/>
          </w:tcPr>
          <w:p w:rsidR="00FC12FE" w:rsidRPr="00FC12FE" w:rsidRDefault="00FC12FE" w:rsidP="00391131">
            <w:pPr>
              <w:ind w:right="207"/>
              <w:jc w:val="right"/>
            </w:pPr>
            <w:r w:rsidRPr="00FC12FE">
              <w:t>$500,000</w:t>
            </w:r>
          </w:p>
        </w:tc>
        <w:tc>
          <w:tcPr>
            <w:tcW w:w="2025" w:type="dxa"/>
            <w:tcBorders>
              <w:top w:val="nil"/>
              <w:left w:val="nil"/>
              <w:bottom w:val="nil"/>
              <w:right w:val="nil"/>
            </w:tcBorders>
            <w:noWrap/>
            <w:vAlign w:val="bottom"/>
          </w:tcPr>
          <w:p w:rsidR="00FC12FE" w:rsidRPr="00FC12FE" w:rsidRDefault="00FC12FE" w:rsidP="00391131">
            <w:pPr>
              <w:ind w:right="207"/>
              <w:jc w:val="right"/>
            </w:pPr>
            <w:r w:rsidRPr="00FC12FE">
              <w:t>8.65</w:t>
            </w:r>
            <w:r w:rsidR="00226479">
              <w:t>-</w:t>
            </w:r>
            <w:r w:rsidRPr="00FC12FE">
              <w:t>12.99%</w:t>
            </w:r>
          </w:p>
        </w:tc>
        <w:tc>
          <w:tcPr>
            <w:tcW w:w="1908" w:type="dxa"/>
            <w:tcBorders>
              <w:top w:val="nil"/>
              <w:left w:val="nil"/>
              <w:bottom w:val="nil"/>
              <w:right w:val="nil"/>
            </w:tcBorders>
            <w:noWrap/>
            <w:vAlign w:val="bottom"/>
          </w:tcPr>
          <w:p w:rsidR="00FC12FE" w:rsidRPr="00FC12FE" w:rsidRDefault="00FC12FE" w:rsidP="00391131">
            <w:pPr>
              <w:ind w:right="135"/>
              <w:jc w:val="right"/>
            </w:pPr>
            <w:r w:rsidRPr="00FC12FE">
              <w:t>7.80</w:t>
            </w:r>
            <w:r w:rsidR="00226479">
              <w:t>-</w:t>
            </w:r>
            <w:r w:rsidRPr="00FC12FE">
              <w:t>11.72%</w:t>
            </w:r>
          </w:p>
        </w:tc>
        <w:tc>
          <w:tcPr>
            <w:tcW w:w="1692" w:type="dxa"/>
            <w:tcBorders>
              <w:top w:val="nil"/>
              <w:left w:val="nil"/>
              <w:bottom w:val="nil"/>
              <w:right w:val="nil"/>
            </w:tcBorders>
            <w:noWrap/>
            <w:vAlign w:val="bottom"/>
          </w:tcPr>
          <w:p w:rsidR="00FC12FE" w:rsidRPr="00FC12FE" w:rsidRDefault="00FC12FE" w:rsidP="00391131">
            <w:pPr>
              <w:ind w:right="45"/>
              <w:jc w:val="right"/>
            </w:pPr>
            <w:r w:rsidRPr="00FC12FE">
              <w:t>6.26</w:t>
            </w:r>
            <w:r w:rsidR="00226479">
              <w:t>-</w:t>
            </w:r>
            <w:r w:rsidRPr="00FC12FE">
              <w:t>10.72%</w:t>
            </w:r>
          </w:p>
        </w:tc>
      </w:tr>
      <w:tr w:rsidR="00FC12FE" w:rsidRPr="00FC12FE" w:rsidTr="00391131">
        <w:trPr>
          <w:trHeight w:val="255"/>
        </w:trPr>
        <w:tc>
          <w:tcPr>
            <w:tcW w:w="1980" w:type="dxa"/>
            <w:tcBorders>
              <w:top w:val="nil"/>
              <w:left w:val="nil"/>
              <w:bottom w:val="nil"/>
              <w:right w:val="nil"/>
            </w:tcBorders>
            <w:noWrap/>
            <w:vAlign w:val="bottom"/>
          </w:tcPr>
          <w:p w:rsidR="00FC12FE" w:rsidRPr="00FC12FE" w:rsidRDefault="00FC12FE" w:rsidP="00391131">
            <w:pPr>
              <w:ind w:right="207"/>
              <w:jc w:val="right"/>
            </w:pPr>
            <w:r w:rsidRPr="00FC12FE">
              <w:t>$700,000</w:t>
            </w:r>
          </w:p>
        </w:tc>
        <w:tc>
          <w:tcPr>
            <w:tcW w:w="2025" w:type="dxa"/>
            <w:tcBorders>
              <w:top w:val="nil"/>
              <w:left w:val="nil"/>
              <w:bottom w:val="nil"/>
              <w:right w:val="nil"/>
            </w:tcBorders>
            <w:noWrap/>
            <w:vAlign w:val="bottom"/>
          </w:tcPr>
          <w:p w:rsidR="00FC12FE" w:rsidRPr="00FC12FE" w:rsidRDefault="00FC12FE" w:rsidP="00391131">
            <w:pPr>
              <w:ind w:right="207"/>
              <w:jc w:val="right"/>
            </w:pPr>
            <w:r w:rsidRPr="00FC12FE">
              <w:t>8.21</w:t>
            </w:r>
            <w:r w:rsidR="00226479">
              <w:t>-</w:t>
            </w:r>
            <w:r w:rsidRPr="00FC12FE">
              <w:t>12.33%</w:t>
            </w:r>
          </w:p>
        </w:tc>
        <w:tc>
          <w:tcPr>
            <w:tcW w:w="1908" w:type="dxa"/>
            <w:tcBorders>
              <w:top w:val="nil"/>
              <w:left w:val="nil"/>
              <w:bottom w:val="nil"/>
              <w:right w:val="nil"/>
            </w:tcBorders>
            <w:noWrap/>
            <w:vAlign w:val="bottom"/>
          </w:tcPr>
          <w:p w:rsidR="00FC12FE" w:rsidRPr="00FC12FE" w:rsidRDefault="00FC12FE" w:rsidP="00391131">
            <w:pPr>
              <w:ind w:right="135"/>
              <w:jc w:val="right"/>
            </w:pPr>
            <w:r w:rsidRPr="00FC12FE">
              <w:t>7.36</w:t>
            </w:r>
            <w:r w:rsidR="00226479">
              <w:t>-</w:t>
            </w:r>
            <w:r w:rsidRPr="00FC12FE">
              <w:t>11.06%</w:t>
            </w:r>
          </w:p>
        </w:tc>
        <w:tc>
          <w:tcPr>
            <w:tcW w:w="1692" w:type="dxa"/>
            <w:tcBorders>
              <w:top w:val="nil"/>
              <w:left w:val="nil"/>
              <w:bottom w:val="nil"/>
              <w:right w:val="nil"/>
            </w:tcBorders>
            <w:noWrap/>
            <w:vAlign w:val="bottom"/>
          </w:tcPr>
          <w:p w:rsidR="00FC12FE" w:rsidRPr="00FC12FE" w:rsidRDefault="00FC12FE" w:rsidP="00391131">
            <w:pPr>
              <w:ind w:right="45"/>
              <w:jc w:val="right"/>
            </w:pPr>
            <w:r w:rsidRPr="00FC12FE">
              <w:t>5.86</w:t>
            </w:r>
            <w:r w:rsidR="00226479">
              <w:t>-</w:t>
            </w:r>
            <w:r w:rsidRPr="00FC12FE">
              <w:t>10.05%</w:t>
            </w:r>
          </w:p>
        </w:tc>
      </w:tr>
      <w:tr w:rsidR="00FC12FE" w:rsidRPr="00FC12FE" w:rsidTr="00391131">
        <w:trPr>
          <w:trHeight w:val="255"/>
        </w:trPr>
        <w:tc>
          <w:tcPr>
            <w:tcW w:w="1980" w:type="dxa"/>
            <w:tcBorders>
              <w:top w:val="nil"/>
              <w:left w:val="nil"/>
              <w:bottom w:val="nil"/>
              <w:right w:val="nil"/>
            </w:tcBorders>
            <w:noWrap/>
            <w:vAlign w:val="bottom"/>
          </w:tcPr>
          <w:p w:rsidR="00FC12FE" w:rsidRPr="00FC12FE" w:rsidRDefault="00FC12FE" w:rsidP="00391131">
            <w:pPr>
              <w:ind w:right="207"/>
              <w:jc w:val="right"/>
            </w:pPr>
            <w:r w:rsidRPr="00FC12FE">
              <w:t>$900,000</w:t>
            </w:r>
          </w:p>
        </w:tc>
        <w:tc>
          <w:tcPr>
            <w:tcW w:w="2025" w:type="dxa"/>
            <w:tcBorders>
              <w:top w:val="nil"/>
              <w:left w:val="nil"/>
              <w:bottom w:val="nil"/>
              <w:right w:val="nil"/>
            </w:tcBorders>
            <w:noWrap/>
            <w:vAlign w:val="bottom"/>
          </w:tcPr>
          <w:p w:rsidR="00FC12FE" w:rsidRPr="00FC12FE" w:rsidRDefault="00FC12FE" w:rsidP="00391131">
            <w:pPr>
              <w:ind w:right="207"/>
              <w:jc w:val="right"/>
            </w:pPr>
            <w:r w:rsidRPr="00FC12FE">
              <w:t>7.89</w:t>
            </w:r>
            <w:r w:rsidR="00226479">
              <w:t>-</w:t>
            </w:r>
            <w:r w:rsidRPr="00FC12FE">
              <w:t>11.85%</w:t>
            </w:r>
          </w:p>
        </w:tc>
        <w:tc>
          <w:tcPr>
            <w:tcW w:w="1908" w:type="dxa"/>
            <w:tcBorders>
              <w:top w:val="nil"/>
              <w:left w:val="nil"/>
              <w:bottom w:val="nil"/>
              <w:right w:val="nil"/>
            </w:tcBorders>
            <w:noWrap/>
            <w:vAlign w:val="bottom"/>
          </w:tcPr>
          <w:p w:rsidR="00FC12FE" w:rsidRPr="00FC12FE" w:rsidRDefault="00FC12FE" w:rsidP="00391131">
            <w:pPr>
              <w:ind w:right="135"/>
              <w:jc w:val="right"/>
            </w:pPr>
            <w:r w:rsidRPr="00FC12FE">
              <w:t>7.05</w:t>
            </w:r>
            <w:r w:rsidR="00226479">
              <w:t>-</w:t>
            </w:r>
            <w:r w:rsidRPr="00FC12FE">
              <w:t>10.59%</w:t>
            </w:r>
          </w:p>
        </w:tc>
        <w:tc>
          <w:tcPr>
            <w:tcW w:w="1692" w:type="dxa"/>
            <w:tcBorders>
              <w:top w:val="nil"/>
              <w:left w:val="nil"/>
              <w:bottom w:val="nil"/>
              <w:right w:val="nil"/>
            </w:tcBorders>
            <w:noWrap/>
            <w:vAlign w:val="bottom"/>
          </w:tcPr>
          <w:p w:rsidR="00FC12FE" w:rsidRPr="00FC12FE" w:rsidRDefault="00FC12FE" w:rsidP="00391131">
            <w:pPr>
              <w:ind w:right="45"/>
              <w:jc w:val="right"/>
            </w:pPr>
            <w:r w:rsidRPr="00FC12FE">
              <w:t>5.57</w:t>
            </w:r>
            <w:r w:rsidR="00226479">
              <w:t>-</w:t>
            </w:r>
            <w:r w:rsidRPr="00FC12FE">
              <w:t>9.55%</w:t>
            </w:r>
          </w:p>
        </w:tc>
      </w:tr>
      <w:tr w:rsidR="00FC12FE" w:rsidRPr="00FC12FE" w:rsidTr="00391131">
        <w:trPr>
          <w:trHeight w:val="255"/>
        </w:trPr>
        <w:tc>
          <w:tcPr>
            <w:tcW w:w="1980" w:type="dxa"/>
            <w:tcBorders>
              <w:top w:val="nil"/>
              <w:left w:val="nil"/>
              <w:bottom w:val="nil"/>
              <w:right w:val="nil"/>
            </w:tcBorders>
            <w:noWrap/>
            <w:vAlign w:val="bottom"/>
          </w:tcPr>
          <w:p w:rsidR="00FC12FE" w:rsidRPr="00FC12FE" w:rsidRDefault="00FC12FE" w:rsidP="00391131">
            <w:pPr>
              <w:ind w:right="207"/>
              <w:jc w:val="right"/>
            </w:pPr>
            <w:r w:rsidRPr="00FC12FE">
              <w:t>$1,000,000</w:t>
            </w:r>
          </w:p>
        </w:tc>
        <w:tc>
          <w:tcPr>
            <w:tcW w:w="2025" w:type="dxa"/>
            <w:tcBorders>
              <w:top w:val="nil"/>
              <w:left w:val="nil"/>
              <w:bottom w:val="nil"/>
              <w:right w:val="nil"/>
            </w:tcBorders>
            <w:noWrap/>
            <w:vAlign w:val="bottom"/>
          </w:tcPr>
          <w:p w:rsidR="00FC12FE" w:rsidRPr="00FC12FE" w:rsidRDefault="00FC12FE" w:rsidP="00391131">
            <w:pPr>
              <w:ind w:right="207"/>
              <w:jc w:val="right"/>
            </w:pPr>
            <w:r w:rsidRPr="00FC12FE">
              <w:t>7.79</w:t>
            </w:r>
            <w:r w:rsidR="00226479">
              <w:t>-</w:t>
            </w:r>
            <w:r w:rsidRPr="00FC12FE">
              <w:t>11.69%</w:t>
            </w:r>
          </w:p>
        </w:tc>
        <w:tc>
          <w:tcPr>
            <w:tcW w:w="1908" w:type="dxa"/>
            <w:tcBorders>
              <w:top w:val="nil"/>
              <w:left w:val="nil"/>
              <w:bottom w:val="nil"/>
              <w:right w:val="nil"/>
            </w:tcBorders>
            <w:noWrap/>
            <w:vAlign w:val="bottom"/>
          </w:tcPr>
          <w:p w:rsidR="00FC12FE" w:rsidRPr="00FC12FE" w:rsidRDefault="00FC12FE" w:rsidP="00391131">
            <w:pPr>
              <w:ind w:right="135"/>
              <w:jc w:val="right"/>
            </w:pPr>
            <w:r w:rsidRPr="00FC12FE">
              <w:t>6.95</w:t>
            </w:r>
            <w:r w:rsidR="00226479">
              <w:t>-</w:t>
            </w:r>
            <w:r w:rsidRPr="00FC12FE">
              <w:t>10.43%</w:t>
            </w:r>
          </w:p>
        </w:tc>
        <w:tc>
          <w:tcPr>
            <w:tcW w:w="1692" w:type="dxa"/>
            <w:tcBorders>
              <w:top w:val="nil"/>
              <w:left w:val="nil"/>
              <w:bottom w:val="nil"/>
              <w:right w:val="nil"/>
            </w:tcBorders>
            <w:noWrap/>
            <w:vAlign w:val="bottom"/>
          </w:tcPr>
          <w:p w:rsidR="00FC12FE" w:rsidRPr="00FC12FE" w:rsidRDefault="00FC12FE" w:rsidP="00391131">
            <w:pPr>
              <w:ind w:right="45"/>
              <w:jc w:val="right"/>
            </w:pPr>
            <w:r w:rsidRPr="00FC12FE">
              <w:t>5.48</w:t>
            </w:r>
            <w:r w:rsidR="00226479">
              <w:t>-</w:t>
            </w:r>
            <w:r w:rsidRPr="00FC12FE">
              <w:t>9.40%</w:t>
            </w:r>
          </w:p>
        </w:tc>
      </w:tr>
      <w:tr w:rsidR="00FC12FE" w:rsidRPr="00FC12FE" w:rsidTr="00391131">
        <w:trPr>
          <w:trHeight w:val="255"/>
        </w:trPr>
        <w:tc>
          <w:tcPr>
            <w:tcW w:w="1980" w:type="dxa"/>
            <w:tcBorders>
              <w:top w:val="nil"/>
              <w:left w:val="nil"/>
              <w:bottom w:val="nil"/>
              <w:right w:val="nil"/>
            </w:tcBorders>
            <w:noWrap/>
            <w:vAlign w:val="bottom"/>
          </w:tcPr>
          <w:p w:rsidR="00FC12FE" w:rsidRPr="00FC12FE" w:rsidRDefault="00FC12FE" w:rsidP="00391131">
            <w:pPr>
              <w:ind w:right="207"/>
              <w:jc w:val="right"/>
            </w:pPr>
            <w:r w:rsidRPr="00FC12FE">
              <w:t>$1,250,000</w:t>
            </w:r>
          </w:p>
        </w:tc>
        <w:tc>
          <w:tcPr>
            <w:tcW w:w="2025" w:type="dxa"/>
            <w:tcBorders>
              <w:top w:val="nil"/>
              <w:left w:val="nil"/>
              <w:bottom w:val="nil"/>
              <w:right w:val="nil"/>
            </w:tcBorders>
            <w:noWrap/>
            <w:vAlign w:val="bottom"/>
          </w:tcPr>
          <w:p w:rsidR="00FC12FE" w:rsidRPr="00FC12FE" w:rsidRDefault="00FC12FE" w:rsidP="00391131">
            <w:pPr>
              <w:ind w:right="207"/>
              <w:jc w:val="right"/>
            </w:pPr>
            <w:r w:rsidRPr="00FC12FE">
              <w:t>7.62</w:t>
            </w:r>
            <w:r w:rsidR="00226479">
              <w:t>-</w:t>
            </w:r>
            <w:r w:rsidRPr="00FC12FE">
              <w:t>11.44%</w:t>
            </w:r>
          </w:p>
        </w:tc>
        <w:tc>
          <w:tcPr>
            <w:tcW w:w="1908" w:type="dxa"/>
            <w:tcBorders>
              <w:top w:val="nil"/>
              <w:left w:val="nil"/>
              <w:bottom w:val="nil"/>
              <w:right w:val="nil"/>
            </w:tcBorders>
            <w:noWrap/>
            <w:vAlign w:val="bottom"/>
          </w:tcPr>
          <w:p w:rsidR="00FC12FE" w:rsidRPr="00FC12FE" w:rsidRDefault="00FC12FE" w:rsidP="00391131">
            <w:pPr>
              <w:ind w:right="135"/>
              <w:jc w:val="right"/>
            </w:pPr>
            <w:r w:rsidRPr="00FC12FE">
              <w:t>6.77</w:t>
            </w:r>
            <w:r w:rsidR="00226479">
              <w:t>-</w:t>
            </w:r>
            <w:r w:rsidRPr="00FC12FE">
              <w:t>10.17%</w:t>
            </w:r>
          </w:p>
        </w:tc>
        <w:tc>
          <w:tcPr>
            <w:tcW w:w="1692" w:type="dxa"/>
            <w:tcBorders>
              <w:top w:val="nil"/>
              <w:left w:val="nil"/>
              <w:bottom w:val="nil"/>
              <w:right w:val="nil"/>
            </w:tcBorders>
            <w:noWrap/>
            <w:vAlign w:val="bottom"/>
          </w:tcPr>
          <w:p w:rsidR="00FC12FE" w:rsidRPr="00FC12FE" w:rsidRDefault="00FC12FE" w:rsidP="00391131">
            <w:pPr>
              <w:ind w:right="45"/>
              <w:jc w:val="right"/>
            </w:pPr>
            <w:r w:rsidRPr="00FC12FE">
              <w:t>5.33</w:t>
            </w:r>
            <w:r w:rsidR="00226479">
              <w:t>-</w:t>
            </w:r>
            <w:r w:rsidRPr="00FC12FE">
              <w:t>9.14%</w:t>
            </w:r>
          </w:p>
        </w:tc>
      </w:tr>
      <w:tr w:rsidR="00FC12FE" w:rsidRPr="00FC12FE" w:rsidTr="00391131">
        <w:trPr>
          <w:trHeight w:val="255"/>
        </w:trPr>
        <w:tc>
          <w:tcPr>
            <w:tcW w:w="1980" w:type="dxa"/>
            <w:tcBorders>
              <w:top w:val="nil"/>
              <w:left w:val="nil"/>
              <w:bottom w:val="nil"/>
              <w:right w:val="nil"/>
            </w:tcBorders>
            <w:noWrap/>
            <w:vAlign w:val="bottom"/>
          </w:tcPr>
          <w:p w:rsidR="00FC12FE" w:rsidRPr="00FC12FE" w:rsidRDefault="00FC12FE" w:rsidP="00391131">
            <w:pPr>
              <w:ind w:right="207"/>
              <w:jc w:val="right"/>
            </w:pPr>
            <w:r w:rsidRPr="00FC12FE">
              <w:t>$1,500,000</w:t>
            </w:r>
          </w:p>
        </w:tc>
        <w:tc>
          <w:tcPr>
            <w:tcW w:w="2025" w:type="dxa"/>
            <w:tcBorders>
              <w:top w:val="nil"/>
              <w:left w:val="nil"/>
              <w:bottom w:val="nil"/>
              <w:right w:val="nil"/>
            </w:tcBorders>
            <w:noWrap/>
            <w:vAlign w:val="bottom"/>
          </w:tcPr>
          <w:p w:rsidR="00FC12FE" w:rsidRPr="00FC12FE" w:rsidRDefault="00FC12FE" w:rsidP="00391131">
            <w:pPr>
              <w:ind w:right="207"/>
              <w:jc w:val="right"/>
            </w:pPr>
            <w:r w:rsidRPr="00FC12FE">
              <w:t>7.49</w:t>
            </w:r>
            <w:r w:rsidR="00226479">
              <w:t>-</w:t>
            </w:r>
            <w:r w:rsidRPr="00FC12FE">
              <w:t>11.25%</w:t>
            </w:r>
          </w:p>
        </w:tc>
        <w:tc>
          <w:tcPr>
            <w:tcW w:w="1908" w:type="dxa"/>
            <w:tcBorders>
              <w:top w:val="nil"/>
              <w:left w:val="nil"/>
              <w:bottom w:val="nil"/>
              <w:right w:val="nil"/>
            </w:tcBorders>
            <w:noWrap/>
            <w:vAlign w:val="bottom"/>
          </w:tcPr>
          <w:p w:rsidR="00FC12FE" w:rsidRPr="00FC12FE" w:rsidRDefault="00FC12FE" w:rsidP="00391131">
            <w:pPr>
              <w:ind w:right="135"/>
              <w:jc w:val="right"/>
            </w:pPr>
            <w:r w:rsidRPr="00FC12FE">
              <w:t>6.649.98%</w:t>
            </w:r>
          </w:p>
        </w:tc>
        <w:tc>
          <w:tcPr>
            <w:tcW w:w="1692" w:type="dxa"/>
            <w:tcBorders>
              <w:top w:val="nil"/>
              <w:left w:val="nil"/>
              <w:bottom w:val="nil"/>
              <w:right w:val="nil"/>
            </w:tcBorders>
            <w:noWrap/>
            <w:vAlign w:val="bottom"/>
          </w:tcPr>
          <w:p w:rsidR="00FC12FE" w:rsidRPr="00FC12FE" w:rsidRDefault="00FC12FE" w:rsidP="00391131">
            <w:pPr>
              <w:ind w:right="45"/>
              <w:jc w:val="right"/>
            </w:pPr>
            <w:r w:rsidRPr="00FC12FE">
              <w:t>5.21</w:t>
            </w:r>
            <w:r w:rsidR="00226479">
              <w:t>-</w:t>
            </w:r>
            <w:r w:rsidRPr="00FC12FE">
              <w:t>8.94%</w:t>
            </w:r>
          </w:p>
        </w:tc>
      </w:tr>
      <w:tr w:rsidR="00FC12FE" w:rsidRPr="00FC12FE" w:rsidTr="00226479">
        <w:trPr>
          <w:trHeight w:val="228"/>
        </w:trPr>
        <w:tc>
          <w:tcPr>
            <w:tcW w:w="1980" w:type="dxa"/>
            <w:tcBorders>
              <w:top w:val="nil"/>
              <w:left w:val="nil"/>
              <w:bottom w:val="nil"/>
              <w:right w:val="nil"/>
            </w:tcBorders>
            <w:noWrap/>
            <w:vAlign w:val="bottom"/>
          </w:tcPr>
          <w:p w:rsidR="00FC12FE" w:rsidRPr="00FC12FE" w:rsidRDefault="00FC12FE" w:rsidP="00391131">
            <w:pPr>
              <w:ind w:right="207"/>
              <w:jc w:val="right"/>
            </w:pPr>
            <w:r w:rsidRPr="00FC12FE">
              <w:t>$1,750,000</w:t>
            </w:r>
          </w:p>
        </w:tc>
        <w:tc>
          <w:tcPr>
            <w:tcW w:w="2025" w:type="dxa"/>
            <w:tcBorders>
              <w:top w:val="nil"/>
              <w:left w:val="nil"/>
              <w:bottom w:val="nil"/>
              <w:right w:val="nil"/>
            </w:tcBorders>
            <w:noWrap/>
            <w:vAlign w:val="bottom"/>
          </w:tcPr>
          <w:p w:rsidR="00FC12FE" w:rsidRPr="00FC12FE" w:rsidRDefault="00FC12FE" w:rsidP="00391131">
            <w:pPr>
              <w:ind w:right="207"/>
              <w:jc w:val="right"/>
            </w:pPr>
            <w:r w:rsidRPr="00FC12FE">
              <w:t>7.36</w:t>
            </w:r>
            <w:r w:rsidR="00226479">
              <w:t>-</w:t>
            </w:r>
            <w:r w:rsidRPr="00FC12FE">
              <w:t>11.06%</w:t>
            </w:r>
          </w:p>
        </w:tc>
        <w:tc>
          <w:tcPr>
            <w:tcW w:w="1908" w:type="dxa"/>
            <w:tcBorders>
              <w:top w:val="nil"/>
              <w:left w:val="nil"/>
              <w:bottom w:val="nil"/>
              <w:right w:val="nil"/>
            </w:tcBorders>
            <w:noWrap/>
            <w:vAlign w:val="bottom"/>
          </w:tcPr>
          <w:p w:rsidR="00FC12FE" w:rsidRPr="00FC12FE" w:rsidRDefault="00FC12FE" w:rsidP="00391131">
            <w:pPr>
              <w:ind w:right="135"/>
              <w:jc w:val="right"/>
            </w:pPr>
            <w:r w:rsidRPr="00FC12FE">
              <w:t>6.53</w:t>
            </w:r>
            <w:r w:rsidR="00226479">
              <w:t>-</w:t>
            </w:r>
            <w:r w:rsidRPr="00FC12FE">
              <w:t>9.81%</w:t>
            </w:r>
          </w:p>
        </w:tc>
        <w:tc>
          <w:tcPr>
            <w:tcW w:w="1692" w:type="dxa"/>
            <w:tcBorders>
              <w:top w:val="nil"/>
              <w:left w:val="nil"/>
              <w:bottom w:val="nil"/>
              <w:right w:val="nil"/>
            </w:tcBorders>
            <w:noWrap/>
            <w:vAlign w:val="bottom"/>
          </w:tcPr>
          <w:p w:rsidR="00FC12FE" w:rsidRPr="00FC12FE" w:rsidRDefault="00FC12FE" w:rsidP="00391131">
            <w:pPr>
              <w:ind w:right="45"/>
              <w:jc w:val="right"/>
            </w:pPr>
            <w:r w:rsidRPr="00FC12FE">
              <w:t>5.10</w:t>
            </w:r>
            <w:r w:rsidR="00226479">
              <w:t>-</w:t>
            </w:r>
            <w:r w:rsidRPr="00FC12FE">
              <w:t>8.74%</w:t>
            </w:r>
          </w:p>
        </w:tc>
      </w:tr>
      <w:tr w:rsidR="00FC12FE" w:rsidRPr="00FC12FE" w:rsidTr="00391131">
        <w:trPr>
          <w:trHeight w:val="255"/>
        </w:trPr>
        <w:tc>
          <w:tcPr>
            <w:tcW w:w="1980" w:type="dxa"/>
            <w:tcBorders>
              <w:top w:val="nil"/>
              <w:left w:val="nil"/>
              <w:bottom w:val="nil"/>
              <w:right w:val="nil"/>
            </w:tcBorders>
            <w:noWrap/>
            <w:vAlign w:val="bottom"/>
          </w:tcPr>
          <w:p w:rsidR="00FC12FE" w:rsidRPr="00FC12FE" w:rsidRDefault="00FC12FE" w:rsidP="00391131">
            <w:pPr>
              <w:ind w:right="207"/>
              <w:jc w:val="right"/>
            </w:pPr>
            <w:r w:rsidRPr="00FC12FE">
              <w:t>$2,500,000</w:t>
            </w:r>
          </w:p>
        </w:tc>
        <w:tc>
          <w:tcPr>
            <w:tcW w:w="2025" w:type="dxa"/>
            <w:tcBorders>
              <w:top w:val="nil"/>
              <w:left w:val="nil"/>
              <w:bottom w:val="nil"/>
              <w:right w:val="nil"/>
            </w:tcBorders>
            <w:noWrap/>
            <w:vAlign w:val="bottom"/>
          </w:tcPr>
          <w:p w:rsidR="00FC12FE" w:rsidRPr="00FC12FE" w:rsidRDefault="00FC12FE" w:rsidP="00391131">
            <w:pPr>
              <w:ind w:right="207"/>
              <w:jc w:val="right"/>
            </w:pPr>
            <w:r w:rsidRPr="00FC12FE">
              <w:t>7.06</w:t>
            </w:r>
            <w:r w:rsidR="00226479">
              <w:t>-</w:t>
            </w:r>
            <w:r w:rsidRPr="00FC12FE">
              <w:t>10.60%</w:t>
            </w:r>
          </w:p>
        </w:tc>
        <w:tc>
          <w:tcPr>
            <w:tcW w:w="1908" w:type="dxa"/>
            <w:tcBorders>
              <w:top w:val="nil"/>
              <w:left w:val="nil"/>
              <w:bottom w:val="nil"/>
              <w:right w:val="nil"/>
            </w:tcBorders>
            <w:noWrap/>
            <w:vAlign w:val="bottom"/>
          </w:tcPr>
          <w:p w:rsidR="00FC12FE" w:rsidRPr="00FC12FE" w:rsidRDefault="00FC12FE" w:rsidP="00391131">
            <w:pPr>
              <w:ind w:right="135"/>
              <w:jc w:val="right"/>
            </w:pPr>
            <w:r w:rsidRPr="00FC12FE">
              <w:t>6.22</w:t>
            </w:r>
            <w:r w:rsidR="00226479">
              <w:t>-</w:t>
            </w:r>
            <w:r w:rsidRPr="00FC12FE">
              <w:t>9.34%</w:t>
            </w:r>
          </w:p>
        </w:tc>
        <w:tc>
          <w:tcPr>
            <w:tcW w:w="1692" w:type="dxa"/>
            <w:tcBorders>
              <w:top w:val="nil"/>
              <w:left w:val="nil"/>
              <w:bottom w:val="nil"/>
              <w:right w:val="nil"/>
            </w:tcBorders>
            <w:noWrap/>
            <w:vAlign w:val="bottom"/>
          </w:tcPr>
          <w:p w:rsidR="00FC12FE" w:rsidRPr="00FC12FE" w:rsidRDefault="00FC12FE" w:rsidP="00391131">
            <w:pPr>
              <w:ind w:right="45"/>
              <w:jc w:val="right"/>
            </w:pPr>
            <w:r w:rsidRPr="00FC12FE">
              <w:t>4.83</w:t>
            </w:r>
            <w:r w:rsidR="00226479">
              <w:t>-</w:t>
            </w:r>
            <w:r w:rsidRPr="00FC12FE">
              <w:t>8.27%</w:t>
            </w:r>
          </w:p>
        </w:tc>
      </w:tr>
      <w:tr w:rsidR="00FC12FE" w:rsidRPr="00FC12FE" w:rsidTr="00391131">
        <w:trPr>
          <w:trHeight w:val="255"/>
        </w:trPr>
        <w:tc>
          <w:tcPr>
            <w:tcW w:w="1980" w:type="dxa"/>
            <w:tcBorders>
              <w:top w:val="nil"/>
              <w:left w:val="nil"/>
              <w:bottom w:val="nil"/>
              <w:right w:val="nil"/>
            </w:tcBorders>
            <w:noWrap/>
            <w:vAlign w:val="bottom"/>
          </w:tcPr>
          <w:p w:rsidR="00FC12FE" w:rsidRPr="00FC12FE" w:rsidRDefault="00FC12FE" w:rsidP="00391131">
            <w:pPr>
              <w:ind w:right="207"/>
              <w:jc w:val="right"/>
            </w:pPr>
            <w:r w:rsidRPr="00FC12FE">
              <w:t>$3,000,000</w:t>
            </w:r>
          </w:p>
        </w:tc>
        <w:tc>
          <w:tcPr>
            <w:tcW w:w="2025" w:type="dxa"/>
            <w:tcBorders>
              <w:top w:val="nil"/>
              <w:left w:val="nil"/>
              <w:bottom w:val="nil"/>
              <w:right w:val="nil"/>
            </w:tcBorders>
            <w:noWrap/>
            <w:vAlign w:val="bottom"/>
          </w:tcPr>
          <w:p w:rsidR="00FC12FE" w:rsidRPr="00FC12FE" w:rsidRDefault="00FC12FE" w:rsidP="00391131">
            <w:pPr>
              <w:ind w:right="207"/>
              <w:jc w:val="right"/>
            </w:pPr>
            <w:r w:rsidRPr="00FC12FE">
              <w:t>6.89</w:t>
            </w:r>
            <w:r w:rsidR="00226479">
              <w:t>-</w:t>
            </w:r>
            <w:r w:rsidRPr="00FC12FE">
              <w:t>10.35%</w:t>
            </w:r>
          </w:p>
        </w:tc>
        <w:tc>
          <w:tcPr>
            <w:tcW w:w="1908" w:type="dxa"/>
            <w:tcBorders>
              <w:top w:val="nil"/>
              <w:left w:val="nil"/>
              <w:bottom w:val="nil"/>
              <w:right w:val="nil"/>
            </w:tcBorders>
            <w:noWrap/>
            <w:vAlign w:val="bottom"/>
          </w:tcPr>
          <w:p w:rsidR="00FC12FE" w:rsidRPr="00FC12FE" w:rsidRDefault="00FC12FE" w:rsidP="00391131">
            <w:pPr>
              <w:ind w:right="135"/>
              <w:jc w:val="right"/>
            </w:pPr>
            <w:r w:rsidRPr="00FC12FE">
              <w:t>6.04</w:t>
            </w:r>
            <w:r w:rsidR="00226479">
              <w:t>-</w:t>
            </w:r>
            <w:r w:rsidRPr="00FC12FE">
              <w:t>9.08%</w:t>
            </w:r>
          </w:p>
        </w:tc>
        <w:tc>
          <w:tcPr>
            <w:tcW w:w="1692" w:type="dxa"/>
            <w:tcBorders>
              <w:top w:val="nil"/>
              <w:left w:val="nil"/>
              <w:bottom w:val="nil"/>
            </w:tcBorders>
            <w:noWrap/>
            <w:vAlign w:val="bottom"/>
          </w:tcPr>
          <w:p w:rsidR="00FC12FE" w:rsidRPr="00FC12FE" w:rsidRDefault="00FC12FE" w:rsidP="00391131">
            <w:pPr>
              <w:ind w:right="45"/>
              <w:jc w:val="right"/>
            </w:pPr>
            <w:r w:rsidRPr="00FC12FE">
              <w:t>4.67</w:t>
            </w:r>
            <w:r w:rsidR="00226479">
              <w:t>-</w:t>
            </w:r>
            <w:r w:rsidRPr="00FC12FE">
              <w:t>8.00%</w:t>
            </w:r>
          </w:p>
        </w:tc>
      </w:tr>
      <w:tr w:rsidR="00FC12FE" w:rsidRPr="00FC12FE" w:rsidTr="00391131">
        <w:trPr>
          <w:trHeight w:val="255"/>
        </w:trPr>
        <w:tc>
          <w:tcPr>
            <w:tcW w:w="1980" w:type="dxa"/>
            <w:tcBorders>
              <w:top w:val="nil"/>
              <w:left w:val="nil"/>
              <w:bottom w:val="nil"/>
              <w:right w:val="nil"/>
            </w:tcBorders>
            <w:noWrap/>
            <w:vAlign w:val="bottom"/>
          </w:tcPr>
          <w:p w:rsidR="00FC12FE" w:rsidRPr="00FC12FE" w:rsidRDefault="00FC12FE" w:rsidP="00391131">
            <w:pPr>
              <w:ind w:right="207"/>
              <w:jc w:val="right"/>
            </w:pPr>
            <w:r w:rsidRPr="00FC12FE">
              <w:t>$5,000,000</w:t>
            </w:r>
          </w:p>
        </w:tc>
        <w:tc>
          <w:tcPr>
            <w:tcW w:w="2025" w:type="dxa"/>
            <w:tcBorders>
              <w:top w:val="nil"/>
              <w:left w:val="nil"/>
              <w:bottom w:val="nil"/>
              <w:right w:val="nil"/>
            </w:tcBorders>
            <w:noWrap/>
            <w:vAlign w:val="bottom"/>
          </w:tcPr>
          <w:p w:rsidR="00FC12FE" w:rsidRPr="00FC12FE" w:rsidRDefault="00FC12FE" w:rsidP="00391131">
            <w:pPr>
              <w:ind w:right="207"/>
              <w:jc w:val="right"/>
            </w:pPr>
            <w:r w:rsidRPr="00FC12FE">
              <w:t>6.42</w:t>
            </w:r>
            <w:r w:rsidR="00226479">
              <w:t>-</w:t>
            </w:r>
            <w:r w:rsidRPr="00FC12FE">
              <w:t>9.64%</w:t>
            </w:r>
          </w:p>
        </w:tc>
        <w:tc>
          <w:tcPr>
            <w:tcW w:w="1908" w:type="dxa"/>
            <w:tcBorders>
              <w:top w:val="nil"/>
              <w:left w:val="nil"/>
              <w:bottom w:val="nil"/>
              <w:right w:val="nil"/>
            </w:tcBorders>
            <w:noWrap/>
            <w:vAlign w:val="bottom"/>
          </w:tcPr>
          <w:p w:rsidR="00FC12FE" w:rsidRPr="00FC12FE" w:rsidRDefault="00FC12FE" w:rsidP="00391131">
            <w:pPr>
              <w:ind w:right="135"/>
              <w:jc w:val="right"/>
            </w:pPr>
            <w:r w:rsidRPr="00FC12FE">
              <w:t>5.57</w:t>
            </w:r>
            <w:r w:rsidR="00226479">
              <w:t>-</w:t>
            </w:r>
            <w:r w:rsidRPr="00FC12FE">
              <w:t>8.37%</w:t>
            </w:r>
          </w:p>
        </w:tc>
        <w:tc>
          <w:tcPr>
            <w:tcW w:w="1692" w:type="dxa"/>
            <w:tcBorders>
              <w:top w:val="nil"/>
              <w:left w:val="nil"/>
              <w:bottom w:val="nil"/>
              <w:right w:val="nil"/>
            </w:tcBorders>
            <w:noWrap/>
            <w:vAlign w:val="bottom"/>
          </w:tcPr>
          <w:p w:rsidR="00FC12FE" w:rsidRPr="00FC12FE" w:rsidRDefault="00FC12FE" w:rsidP="00391131">
            <w:pPr>
              <w:ind w:right="45"/>
              <w:jc w:val="right"/>
            </w:pPr>
            <w:r w:rsidRPr="00FC12FE">
              <w:t>4.25</w:t>
            </w:r>
            <w:r w:rsidR="00226479">
              <w:t>-</w:t>
            </w:r>
            <w:r w:rsidRPr="00FC12FE">
              <w:t>7.29%</w:t>
            </w:r>
          </w:p>
        </w:tc>
      </w:tr>
      <w:tr w:rsidR="00FC12FE" w:rsidRPr="00FC12FE" w:rsidTr="00391131">
        <w:trPr>
          <w:trHeight w:val="255"/>
        </w:trPr>
        <w:tc>
          <w:tcPr>
            <w:tcW w:w="1980" w:type="dxa"/>
            <w:tcBorders>
              <w:top w:val="nil"/>
              <w:left w:val="nil"/>
              <w:bottom w:val="nil"/>
              <w:right w:val="nil"/>
            </w:tcBorders>
            <w:noWrap/>
            <w:vAlign w:val="bottom"/>
          </w:tcPr>
          <w:p w:rsidR="00FC12FE" w:rsidRPr="00FC12FE" w:rsidRDefault="00FC12FE" w:rsidP="00391131">
            <w:pPr>
              <w:ind w:right="207"/>
              <w:jc w:val="right"/>
            </w:pPr>
            <w:r w:rsidRPr="00FC12FE">
              <w:t>$7,000,000</w:t>
            </w:r>
          </w:p>
        </w:tc>
        <w:tc>
          <w:tcPr>
            <w:tcW w:w="2025" w:type="dxa"/>
            <w:tcBorders>
              <w:top w:val="nil"/>
              <w:left w:val="nil"/>
              <w:bottom w:val="nil"/>
              <w:right w:val="nil"/>
            </w:tcBorders>
            <w:noWrap/>
            <w:vAlign w:val="bottom"/>
          </w:tcPr>
          <w:p w:rsidR="00FC12FE" w:rsidRPr="00FC12FE" w:rsidRDefault="00FC12FE" w:rsidP="00391131">
            <w:pPr>
              <w:ind w:right="207"/>
              <w:jc w:val="right"/>
            </w:pPr>
            <w:r w:rsidRPr="00FC12FE">
              <w:t>6.11</w:t>
            </w:r>
            <w:r w:rsidR="00226479">
              <w:t>-</w:t>
            </w:r>
            <w:r w:rsidRPr="00FC12FE">
              <w:t>9.17%</w:t>
            </w:r>
          </w:p>
        </w:tc>
        <w:tc>
          <w:tcPr>
            <w:tcW w:w="1908" w:type="dxa"/>
            <w:tcBorders>
              <w:top w:val="nil"/>
              <w:left w:val="nil"/>
              <w:bottom w:val="nil"/>
              <w:right w:val="nil"/>
            </w:tcBorders>
            <w:noWrap/>
            <w:vAlign w:val="bottom"/>
          </w:tcPr>
          <w:p w:rsidR="00FC12FE" w:rsidRPr="00FC12FE" w:rsidRDefault="00FC12FE" w:rsidP="00391131">
            <w:pPr>
              <w:ind w:right="135"/>
              <w:jc w:val="right"/>
            </w:pPr>
            <w:r w:rsidRPr="00FC12FE">
              <w:t>5.27</w:t>
            </w:r>
            <w:r w:rsidR="00226479">
              <w:t>-</w:t>
            </w:r>
            <w:r w:rsidRPr="00FC12FE">
              <w:t>7.91%</w:t>
            </w:r>
          </w:p>
        </w:tc>
        <w:tc>
          <w:tcPr>
            <w:tcW w:w="1692" w:type="dxa"/>
            <w:tcBorders>
              <w:top w:val="nil"/>
              <w:left w:val="nil"/>
              <w:bottom w:val="nil"/>
              <w:right w:val="nil"/>
            </w:tcBorders>
            <w:noWrap/>
            <w:vAlign w:val="bottom"/>
          </w:tcPr>
          <w:p w:rsidR="00FC12FE" w:rsidRPr="00FC12FE" w:rsidRDefault="00FC12FE" w:rsidP="00391131">
            <w:pPr>
              <w:ind w:right="45"/>
              <w:jc w:val="right"/>
            </w:pPr>
            <w:r w:rsidRPr="00FC12FE">
              <w:t>3.97</w:t>
            </w:r>
            <w:r w:rsidR="00226479">
              <w:t>-</w:t>
            </w:r>
            <w:r w:rsidRPr="00FC12FE">
              <w:t>6.80%</w:t>
            </w:r>
          </w:p>
        </w:tc>
      </w:tr>
      <w:tr w:rsidR="00FC12FE" w:rsidRPr="00FC12FE" w:rsidTr="00391131">
        <w:trPr>
          <w:trHeight w:val="255"/>
        </w:trPr>
        <w:tc>
          <w:tcPr>
            <w:tcW w:w="1980" w:type="dxa"/>
            <w:tcBorders>
              <w:top w:val="nil"/>
              <w:left w:val="nil"/>
              <w:bottom w:val="nil"/>
              <w:right w:val="nil"/>
            </w:tcBorders>
            <w:noWrap/>
            <w:vAlign w:val="bottom"/>
          </w:tcPr>
          <w:p w:rsidR="00FC12FE" w:rsidRPr="00FC12FE" w:rsidRDefault="00FC12FE" w:rsidP="00391131">
            <w:pPr>
              <w:ind w:right="207"/>
              <w:jc w:val="right"/>
            </w:pPr>
            <w:r w:rsidRPr="00FC12FE">
              <w:t>$9,000,000</w:t>
            </w:r>
          </w:p>
        </w:tc>
        <w:tc>
          <w:tcPr>
            <w:tcW w:w="2025" w:type="dxa"/>
            <w:tcBorders>
              <w:top w:val="nil"/>
              <w:left w:val="nil"/>
              <w:bottom w:val="nil"/>
              <w:right w:val="nil"/>
            </w:tcBorders>
            <w:noWrap/>
            <w:vAlign w:val="bottom"/>
          </w:tcPr>
          <w:p w:rsidR="00FC12FE" w:rsidRPr="00FC12FE" w:rsidRDefault="00FC12FE" w:rsidP="00391131">
            <w:pPr>
              <w:ind w:right="207"/>
              <w:jc w:val="right"/>
            </w:pPr>
            <w:r w:rsidRPr="00FC12FE">
              <w:t>5.94</w:t>
            </w:r>
            <w:r w:rsidR="00226479">
              <w:t>-</w:t>
            </w:r>
            <w:r w:rsidRPr="00FC12FE">
              <w:t>8.92%</w:t>
            </w:r>
          </w:p>
        </w:tc>
        <w:tc>
          <w:tcPr>
            <w:tcW w:w="1908" w:type="dxa"/>
            <w:tcBorders>
              <w:top w:val="nil"/>
              <w:left w:val="nil"/>
              <w:bottom w:val="nil"/>
              <w:right w:val="nil"/>
            </w:tcBorders>
            <w:noWrap/>
            <w:vAlign w:val="bottom"/>
          </w:tcPr>
          <w:p w:rsidR="00FC12FE" w:rsidRPr="00FC12FE" w:rsidRDefault="00FC12FE" w:rsidP="00391131">
            <w:pPr>
              <w:ind w:right="135"/>
              <w:jc w:val="right"/>
            </w:pPr>
            <w:r w:rsidRPr="00FC12FE">
              <w:t>5.09</w:t>
            </w:r>
            <w:r w:rsidR="00226479">
              <w:t>-</w:t>
            </w:r>
            <w:r w:rsidRPr="00FC12FE">
              <w:t>7.65%</w:t>
            </w:r>
          </w:p>
        </w:tc>
        <w:tc>
          <w:tcPr>
            <w:tcW w:w="1692" w:type="dxa"/>
            <w:tcBorders>
              <w:top w:val="nil"/>
              <w:left w:val="nil"/>
              <w:bottom w:val="nil"/>
              <w:right w:val="nil"/>
            </w:tcBorders>
            <w:noWrap/>
            <w:vAlign w:val="bottom"/>
          </w:tcPr>
          <w:p w:rsidR="00FC12FE" w:rsidRPr="00FC12FE" w:rsidRDefault="00FC12FE" w:rsidP="00391131">
            <w:pPr>
              <w:ind w:right="45"/>
              <w:jc w:val="right"/>
            </w:pPr>
            <w:r w:rsidRPr="00FC12FE">
              <w:t>3.82</w:t>
            </w:r>
            <w:r w:rsidR="00226479">
              <w:t>-</w:t>
            </w:r>
            <w:r w:rsidRPr="00FC12FE">
              <w:t>6.55%</w:t>
            </w:r>
          </w:p>
        </w:tc>
      </w:tr>
      <w:tr w:rsidR="00FC12FE" w:rsidRPr="00FC12FE" w:rsidTr="00391131">
        <w:trPr>
          <w:trHeight w:val="255"/>
        </w:trPr>
        <w:tc>
          <w:tcPr>
            <w:tcW w:w="1980" w:type="dxa"/>
            <w:tcBorders>
              <w:top w:val="nil"/>
              <w:left w:val="nil"/>
              <w:bottom w:val="nil"/>
              <w:right w:val="nil"/>
            </w:tcBorders>
            <w:noWrap/>
            <w:vAlign w:val="bottom"/>
          </w:tcPr>
          <w:p w:rsidR="00FC12FE" w:rsidRPr="00FC12FE" w:rsidRDefault="00FC12FE" w:rsidP="00391131">
            <w:pPr>
              <w:ind w:right="207"/>
              <w:jc w:val="right"/>
            </w:pPr>
            <w:r w:rsidRPr="00FC12FE">
              <w:t>$10,000,000</w:t>
            </w:r>
          </w:p>
        </w:tc>
        <w:tc>
          <w:tcPr>
            <w:tcW w:w="2025" w:type="dxa"/>
            <w:tcBorders>
              <w:top w:val="nil"/>
              <w:left w:val="nil"/>
              <w:bottom w:val="nil"/>
              <w:right w:val="nil"/>
            </w:tcBorders>
            <w:noWrap/>
            <w:vAlign w:val="bottom"/>
          </w:tcPr>
          <w:p w:rsidR="00FC12FE" w:rsidRPr="00FC12FE" w:rsidRDefault="00FC12FE" w:rsidP="00391131">
            <w:pPr>
              <w:ind w:right="207"/>
              <w:jc w:val="right"/>
            </w:pPr>
            <w:r w:rsidRPr="00FC12FE">
              <w:t>5.90</w:t>
            </w:r>
            <w:r w:rsidR="00226479">
              <w:t>-</w:t>
            </w:r>
            <w:r w:rsidRPr="00FC12FE">
              <w:t>8.86%</w:t>
            </w:r>
          </w:p>
        </w:tc>
        <w:tc>
          <w:tcPr>
            <w:tcW w:w="1908" w:type="dxa"/>
            <w:tcBorders>
              <w:top w:val="nil"/>
              <w:left w:val="nil"/>
              <w:bottom w:val="nil"/>
              <w:right w:val="nil"/>
            </w:tcBorders>
            <w:noWrap/>
            <w:vAlign w:val="bottom"/>
          </w:tcPr>
          <w:p w:rsidR="00FC12FE" w:rsidRPr="00FC12FE" w:rsidRDefault="00FC12FE" w:rsidP="00391131">
            <w:pPr>
              <w:ind w:right="135"/>
              <w:jc w:val="right"/>
            </w:pPr>
            <w:r w:rsidRPr="00FC12FE">
              <w:t>5.05</w:t>
            </w:r>
            <w:r w:rsidR="00226479">
              <w:t>-</w:t>
            </w:r>
            <w:r w:rsidRPr="00FC12FE">
              <w:t>7.59%</w:t>
            </w:r>
          </w:p>
        </w:tc>
        <w:tc>
          <w:tcPr>
            <w:tcW w:w="1692" w:type="dxa"/>
            <w:tcBorders>
              <w:top w:val="nil"/>
              <w:left w:val="nil"/>
              <w:bottom w:val="nil"/>
              <w:right w:val="nil"/>
            </w:tcBorders>
            <w:noWrap/>
            <w:vAlign w:val="bottom"/>
          </w:tcPr>
          <w:p w:rsidR="00FC12FE" w:rsidRPr="00FC12FE" w:rsidRDefault="00FC12FE" w:rsidP="00391131">
            <w:pPr>
              <w:ind w:right="45"/>
              <w:jc w:val="right"/>
            </w:pPr>
            <w:r w:rsidRPr="00FC12FE">
              <w:t>3.78</w:t>
            </w:r>
            <w:r w:rsidR="00226479">
              <w:t>-</w:t>
            </w:r>
            <w:r w:rsidRPr="00FC12FE">
              <w:t>6.48%</w:t>
            </w:r>
          </w:p>
        </w:tc>
      </w:tr>
      <w:tr w:rsidR="00FC12FE" w:rsidRPr="00FC12FE" w:rsidTr="00391131">
        <w:trPr>
          <w:trHeight w:val="255"/>
        </w:trPr>
        <w:tc>
          <w:tcPr>
            <w:tcW w:w="1980" w:type="dxa"/>
            <w:tcBorders>
              <w:top w:val="nil"/>
              <w:left w:val="nil"/>
              <w:bottom w:val="nil"/>
              <w:right w:val="nil"/>
            </w:tcBorders>
            <w:noWrap/>
            <w:vAlign w:val="bottom"/>
          </w:tcPr>
          <w:p w:rsidR="00FC12FE" w:rsidRPr="00FC12FE" w:rsidRDefault="00FC12FE" w:rsidP="00391131">
            <w:pPr>
              <w:ind w:right="207"/>
              <w:jc w:val="right"/>
            </w:pPr>
            <w:r w:rsidRPr="00FC12FE">
              <w:lastRenderedPageBreak/>
              <w:t>$15,000,000</w:t>
            </w:r>
          </w:p>
        </w:tc>
        <w:tc>
          <w:tcPr>
            <w:tcW w:w="2025" w:type="dxa"/>
            <w:tcBorders>
              <w:top w:val="nil"/>
              <w:left w:val="nil"/>
              <w:bottom w:val="nil"/>
              <w:right w:val="nil"/>
            </w:tcBorders>
            <w:noWrap/>
            <w:vAlign w:val="bottom"/>
          </w:tcPr>
          <w:p w:rsidR="00FC12FE" w:rsidRPr="00FC12FE" w:rsidRDefault="00FC12FE" w:rsidP="00391131">
            <w:pPr>
              <w:ind w:right="207"/>
              <w:jc w:val="right"/>
            </w:pPr>
            <w:r w:rsidRPr="00FC12FE">
              <w:t>5.76</w:t>
            </w:r>
            <w:r w:rsidR="00226479">
              <w:t>-</w:t>
            </w:r>
            <w:r w:rsidRPr="00FC12FE">
              <w:t>8.66%</w:t>
            </w:r>
          </w:p>
        </w:tc>
        <w:tc>
          <w:tcPr>
            <w:tcW w:w="1908" w:type="dxa"/>
            <w:tcBorders>
              <w:top w:val="nil"/>
              <w:left w:val="nil"/>
              <w:bottom w:val="nil"/>
              <w:right w:val="nil"/>
            </w:tcBorders>
            <w:noWrap/>
            <w:vAlign w:val="bottom"/>
          </w:tcPr>
          <w:p w:rsidR="00FC12FE" w:rsidRPr="00FC12FE" w:rsidRDefault="00FC12FE" w:rsidP="00391131">
            <w:pPr>
              <w:ind w:right="135"/>
              <w:jc w:val="right"/>
            </w:pPr>
            <w:r w:rsidRPr="00FC12FE">
              <w:t>4.94</w:t>
            </w:r>
            <w:r w:rsidR="00226479">
              <w:t>-</w:t>
            </w:r>
            <w:r w:rsidRPr="00FC12FE">
              <w:t>7.42%</w:t>
            </w:r>
          </w:p>
        </w:tc>
        <w:tc>
          <w:tcPr>
            <w:tcW w:w="1692" w:type="dxa"/>
            <w:tcBorders>
              <w:top w:val="nil"/>
              <w:left w:val="nil"/>
              <w:bottom w:val="nil"/>
              <w:right w:val="nil"/>
            </w:tcBorders>
            <w:noWrap/>
            <w:vAlign w:val="bottom"/>
          </w:tcPr>
          <w:p w:rsidR="00FC12FE" w:rsidRPr="00FC12FE" w:rsidRDefault="00FC12FE" w:rsidP="00391131">
            <w:pPr>
              <w:ind w:right="45"/>
              <w:jc w:val="right"/>
            </w:pPr>
            <w:r w:rsidRPr="00FC12FE">
              <w:t>3.69</w:t>
            </w:r>
            <w:r w:rsidR="00226479">
              <w:t>-</w:t>
            </w:r>
            <w:r w:rsidRPr="00FC12FE">
              <w:t>6.33%</w:t>
            </w:r>
          </w:p>
        </w:tc>
      </w:tr>
      <w:tr w:rsidR="00FC12FE" w:rsidRPr="00FC12FE" w:rsidTr="00391131">
        <w:trPr>
          <w:trHeight w:val="255"/>
        </w:trPr>
        <w:tc>
          <w:tcPr>
            <w:tcW w:w="1980" w:type="dxa"/>
            <w:tcBorders>
              <w:top w:val="nil"/>
              <w:left w:val="nil"/>
              <w:bottom w:val="nil"/>
              <w:right w:val="nil"/>
            </w:tcBorders>
            <w:noWrap/>
            <w:vAlign w:val="bottom"/>
          </w:tcPr>
          <w:p w:rsidR="00FC12FE" w:rsidRPr="00FC12FE" w:rsidRDefault="00FC12FE" w:rsidP="00391131">
            <w:pPr>
              <w:ind w:right="207"/>
              <w:jc w:val="right"/>
            </w:pPr>
            <w:r w:rsidRPr="00FC12FE">
              <w:t>$20,000,000</w:t>
            </w:r>
          </w:p>
        </w:tc>
        <w:tc>
          <w:tcPr>
            <w:tcW w:w="2025" w:type="dxa"/>
            <w:tcBorders>
              <w:top w:val="nil"/>
              <w:left w:val="nil"/>
              <w:bottom w:val="nil"/>
              <w:right w:val="nil"/>
            </w:tcBorders>
            <w:noWrap/>
            <w:vAlign w:val="bottom"/>
          </w:tcPr>
          <w:p w:rsidR="00FC12FE" w:rsidRPr="00FC12FE" w:rsidRDefault="00FC12FE" w:rsidP="00391131">
            <w:pPr>
              <w:ind w:right="207"/>
              <w:jc w:val="right"/>
            </w:pPr>
            <w:r w:rsidRPr="00FC12FE">
              <w:t>5.64</w:t>
            </w:r>
            <w:r w:rsidR="00226479">
              <w:t>-</w:t>
            </w:r>
            <w:r w:rsidRPr="00FC12FE">
              <w:t>8.48%</w:t>
            </w:r>
          </w:p>
        </w:tc>
        <w:tc>
          <w:tcPr>
            <w:tcW w:w="1908" w:type="dxa"/>
            <w:tcBorders>
              <w:top w:val="nil"/>
              <w:left w:val="nil"/>
              <w:bottom w:val="nil"/>
              <w:right w:val="nil"/>
            </w:tcBorders>
            <w:noWrap/>
            <w:vAlign w:val="bottom"/>
          </w:tcPr>
          <w:p w:rsidR="00FC12FE" w:rsidRPr="00FC12FE" w:rsidRDefault="00FC12FE" w:rsidP="00391131">
            <w:pPr>
              <w:ind w:right="135"/>
              <w:jc w:val="right"/>
            </w:pPr>
            <w:r w:rsidRPr="00FC12FE">
              <w:t>4.84</w:t>
            </w:r>
            <w:r w:rsidR="00226479">
              <w:t>-</w:t>
            </w:r>
            <w:r w:rsidRPr="00FC12FE">
              <w:t>7.28%</w:t>
            </w:r>
          </w:p>
        </w:tc>
        <w:tc>
          <w:tcPr>
            <w:tcW w:w="1692" w:type="dxa"/>
            <w:tcBorders>
              <w:top w:val="nil"/>
              <w:left w:val="nil"/>
              <w:bottom w:val="nil"/>
              <w:right w:val="nil"/>
            </w:tcBorders>
            <w:noWrap/>
            <w:vAlign w:val="bottom"/>
          </w:tcPr>
          <w:p w:rsidR="00FC12FE" w:rsidRPr="00FC12FE" w:rsidRDefault="00FC12FE" w:rsidP="00391131">
            <w:pPr>
              <w:ind w:right="45"/>
              <w:jc w:val="right"/>
            </w:pPr>
            <w:r w:rsidRPr="00FC12FE">
              <w:t>3.62</w:t>
            </w:r>
            <w:r w:rsidR="00226479">
              <w:t>-</w:t>
            </w:r>
            <w:r w:rsidRPr="00FC12FE">
              <w:t>6.20%</w:t>
            </w:r>
          </w:p>
        </w:tc>
      </w:tr>
      <w:tr w:rsidR="00FC12FE" w:rsidRPr="00FC12FE" w:rsidTr="00391131">
        <w:trPr>
          <w:trHeight w:val="255"/>
        </w:trPr>
        <w:tc>
          <w:tcPr>
            <w:tcW w:w="1980" w:type="dxa"/>
            <w:tcBorders>
              <w:top w:val="nil"/>
              <w:left w:val="nil"/>
              <w:bottom w:val="nil"/>
              <w:right w:val="nil"/>
            </w:tcBorders>
            <w:noWrap/>
            <w:vAlign w:val="bottom"/>
          </w:tcPr>
          <w:p w:rsidR="00FC12FE" w:rsidRPr="00FC12FE" w:rsidRDefault="00FC12FE" w:rsidP="00391131">
            <w:pPr>
              <w:ind w:right="207"/>
              <w:jc w:val="right"/>
            </w:pPr>
            <w:r w:rsidRPr="00FC12FE">
              <w:t>$25,000,000</w:t>
            </w:r>
          </w:p>
        </w:tc>
        <w:tc>
          <w:tcPr>
            <w:tcW w:w="2025" w:type="dxa"/>
            <w:tcBorders>
              <w:top w:val="nil"/>
              <w:left w:val="nil"/>
              <w:bottom w:val="nil"/>
              <w:right w:val="nil"/>
            </w:tcBorders>
            <w:noWrap/>
            <w:vAlign w:val="bottom"/>
          </w:tcPr>
          <w:p w:rsidR="00FC12FE" w:rsidRPr="00FC12FE" w:rsidRDefault="00FC12FE" w:rsidP="00391131">
            <w:pPr>
              <w:ind w:right="207"/>
              <w:jc w:val="right"/>
            </w:pPr>
            <w:r w:rsidRPr="00FC12FE">
              <w:t>5.52</w:t>
            </w:r>
            <w:r w:rsidR="00226479">
              <w:t>-</w:t>
            </w:r>
            <w:r w:rsidRPr="00FC12FE">
              <w:t>8.28%</w:t>
            </w:r>
          </w:p>
        </w:tc>
        <w:tc>
          <w:tcPr>
            <w:tcW w:w="1908" w:type="dxa"/>
            <w:tcBorders>
              <w:top w:val="nil"/>
              <w:left w:val="nil"/>
              <w:bottom w:val="nil"/>
              <w:right w:val="nil"/>
            </w:tcBorders>
            <w:noWrap/>
            <w:vAlign w:val="bottom"/>
          </w:tcPr>
          <w:p w:rsidR="00FC12FE" w:rsidRPr="00FC12FE" w:rsidRDefault="00FC12FE" w:rsidP="00391131">
            <w:pPr>
              <w:ind w:right="135"/>
              <w:jc w:val="right"/>
            </w:pPr>
            <w:r w:rsidRPr="00FC12FE">
              <w:t>4.75</w:t>
            </w:r>
            <w:r w:rsidR="00226479">
              <w:t>-</w:t>
            </w:r>
            <w:r w:rsidRPr="00FC12FE">
              <w:t>7.13%</w:t>
            </w:r>
          </w:p>
        </w:tc>
        <w:tc>
          <w:tcPr>
            <w:tcW w:w="1692" w:type="dxa"/>
            <w:tcBorders>
              <w:top w:val="nil"/>
              <w:left w:val="nil"/>
              <w:bottom w:val="nil"/>
              <w:right w:val="nil"/>
            </w:tcBorders>
            <w:noWrap/>
            <w:vAlign w:val="bottom"/>
          </w:tcPr>
          <w:p w:rsidR="00FC12FE" w:rsidRPr="00FC12FE" w:rsidRDefault="00FC12FE" w:rsidP="00391131">
            <w:pPr>
              <w:ind w:right="45"/>
              <w:jc w:val="right"/>
            </w:pPr>
            <w:r w:rsidRPr="00FC12FE">
              <w:t>3.56</w:t>
            </w:r>
            <w:r w:rsidR="00226479">
              <w:t>-</w:t>
            </w:r>
            <w:r w:rsidRPr="00FC12FE">
              <w:t>6.10%</w:t>
            </w:r>
          </w:p>
        </w:tc>
      </w:tr>
      <w:tr w:rsidR="00FC12FE" w:rsidRPr="00FC12FE" w:rsidTr="00391131">
        <w:trPr>
          <w:trHeight w:val="255"/>
        </w:trPr>
        <w:tc>
          <w:tcPr>
            <w:tcW w:w="1980" w:type="dxa"/>
            <w:tcBorders>
              <w:top w:val="nil"/>
              <w:left w:val="nil"/>
              <w:bottom w:val="nil"/>
              <w:right w:val="nil"/>
            </w:tcBorders>
            <w:noWrap/>
            <w:vAlign w:val="bottom"/>
          </w:tcPr>
          <w:p w:rsidR="00FC12FE" w:rsidRPr="00FC12FE" w:rsidRDefault="00FC12FE" w:rsidP="00391131">
            <w:pPr>
              <w:ind w:right="207"/>
              <w:jc w:val="right"/>
            </w:pPr>
            <w:r w:rsidRPr="00FC12FE">
              <w:t>$30,000,000</w:t>
            </w:r>
          </w:p>
        </w:tc>
        <w:tc>
          <w:tcPr>
            <w:tcW w:w="2025" w:type="dxa"/>
            <w:tcBorders>
              <w:top w:val="nil"/>
              <w:left w:val="nil"/>
              <w:bottom w:val="nil"/>
              <w:right w:val="nil"/>
            </w:tcBorders>
            <w:noWrap/>
            <w:vAlign w:val="bottom"/>
          </w:tcPr>
          <w:p w:rsidR="00FC12FE" w:rsidRPr="00FC12FE" w:rsidRDefault="00FC12FE" w:rsidP="00391131">
            <w:pPr>
              <w:ind w:right="207"/>
              <w:jc w:val="right"/>
            </w:pPr>
            <w:r w:rsidRPr="00FC12FE">
              <w:t>5.37</w:t>
            </w:r>
            <w:r w:rsidR="00226479">
              <w:t>-</w:t>
            </w:r>
            <w:r w:rsidRPr="00FC12FE">
              <w:t>8.07%</w:t>
            </w:r>
          </w:p>
        </w:tc>
        <w:tc>
          <w:tcPr>
            <w:tcW w:w="1908" w:type="dxa"/>
            <w:tcBorders>
              <w:top w:val="nil"/>
              <w:left w:val="nil"/>
              <w:bottom w:val="nil"/>
              <w:right w:val="nil"/>
            </w:tcBorders>
            <w:noWrap/>
            <w:vAlign w:val="bottom"/>
          </w:tcPr>
          <w:p w:rsidR="00FC12FE" w:rsidRPr="00FC12FE" w:rsidRDefault="00FC12FE" w:rsidP="00391131">
            <w:pPr>
              <w:ind w:right="135"/>
              <w:jc w:val="right"/>
            </w:pPr>
            <w:r w:rsidRPr="00FC12FE">
              <w:t>4.63</w:t>
            </w:r>
            <w:r w:rsidR="00226479">
              <w:t>-</w:t>
            </w:r>
            <w:r w:rsidRPr="00FC12FE">
              <w:t>6.95%</w:t>
            </w:r>
          </w:p>
        </w:tc>
        <w:tc>
          <w:tcPr>
            <w:tcW w:w="1692" w:type="dxa"/>
            <w:tcBorders>
              <w:top w:val="nil"/>
              <w:left w:val="nil"/>
              <w:bottom w:val="nil"/>
              <w:right w:val="nil"/>
            </w:tcBorders>
            <w:noWrap/>
            <w:vAlign w:val="bottom"/>
          </w:tcPr>
          <w:p w:rsidR="00FC12FE" w:rsidRPr="00FC12FE" w:rsidRDefault="00FC12FE" w:rsidP="00391131">
            <w:pPr>
              <w:ind w:right="45"/>
              <w:jc w:val="right"/>
            </w:pPr>
            <w:r w:rsidRPr="00FC12FE">
              <w:t>3.48</w:t>
            </w:r>
            <w:r w:rsidR="00226479">
              <w:t>-</w:t>
            </w:r>
            <w:r w:rsidRPr="00FC12FE">
              <w:t>5.96%</w:t>
            </w:r>
          </w:p>
        </w:tc>
      </w:tr>
      <w:tr w:rsidR="00FC12FE" w:rsidRPr="00FC12FE" w:rsidTr="00391131">
        <w:trPr>
          <w:trHeight w:val="255"/>
        </w:trPr>
        <w:tc>
          <w:tcPr>
            <w:tcW w:w="1980" w:type="dxa"/>
            <w:tcBorders>
              <w:top w:val="nil"/>
              <w:left w:val="nil"/>
              <w:bottom w:val="nil"/>
              <w:right w:val="nil"/>
            </w:tcBorders>
            <w:noWrap/>
            <w:vAlign w:val="bottom"/>
          </w:tcPr>
          <w:p w:rsidR="00FC12FE" w:rsidRPr="00FC12FE" w:rsidRDefault="00FC12FE" w:rsidP="00391131">
            <w:pPr>
              <w:ind w:right="207"/>
              <w:jc w:val="right"/>
            </w:pPr>
            <w:r w:rsidRPr="00FC12FE">
              <w:t>$40,000,000</w:t>
            </w:r>
          </w:p>
        </w:tc>
        <w:tc>
          <w:tcPr>
            <w:tcW w:w="2025" w:type="dxa"/>
            <w:tcBorders>
              <w:top w:val="nil"/>
              <w:left w:val="nil"/>
              <w:bottom w:val="nil"/>
              <w:right w:val="nil"/>
            </w:tcBorders>
            <w:noWrap/>
            <w:vAlign w:val="bottom"/>
          </w:tcPr>
          <w:p w:rsidR="00FC12FE" w:rsidRPr="00FC12FE" w:rsidRDefault="00FC12FE" w:rsidP="00391131">
            <w:pPr>
              <w:ind w:right="207"/>
              <w:jc w:val="right"/>
            </w:pPr>
            <w:r w:rsidRPr="00FC12FE">
              <w:t>5.12</w:t>
            </w:r>
            <w:r w:rsidR="00226479">
              <w:t>-</w:t>
            </w:r>
            <w:r w:rsidRPr="00FC12FE">
              <w:t>7.68%</w:t>
            </w:r>
          </w:p>
        </w:tc>
        <w:tc>
          <w:tcPr>
            <w:tcW w:w="1908" w:type="dxa"/>
            <w:tcBorders>
              <w:top w:val="nil"/>
              <w:left w:val="nil"/>
              <w:bottom w:val="nil"/>
              <w:right w:val="nil"/>
            </w:tcBorders>
            <w:noWrap/>
            <w:vAlign w:val="bottom"/>
          </w:tcPr>
          <w:p w:rsidR="00FC12FE" w:rsidRPr="00FC12FE" w:rsidRDefault="00FC12FE" w:rsidP="00391131">
            <w:pPr>
              <w:ind w:right="135"/>
              <w:jc w:val="right"/>
            </w:pPr>
            <w:r w:rsidRPr="00FC12FE">
              <w:t>4.42</w:t>
            </w:r>
            <w:r w:rsidR="00226479">
              <w:t>-</w:t>
            </w:r>
            <w:r w:rsidRPr="00FC12FE">
              <w:t>6.64%</w:t>
            </w:r>
          </w:p>
        </w:tc>
        <w:tc>
          <w:tcPr>
            <w:tcW w:w="1692" w:type="dxa"/>
            <w:tcBorders>
              <w:top w:val="nil"/>
              <w:left w:val="nil"/>
              <w:bottom w:val="nil"/>
              <w:right w:val="nil"/>
            </w:tcBorders>
            <w:noWrap/>
            <w:vAlign w:val="bottom"/>
          </w:tcPr>
          <w:p w:rsidR="00FC12FE" w:rsidRPr="00FC12FE" w:rsidRDefault="00FC12FE" w:rsidP="00391131">
            <w:pPr>
              <w:ind w:right="45"/>
              <w:jc w:val="right"/>
            </w:pPr>
            <w:r w:rsidRPr="00FC12FE">
              <w:t>3.34</w:t>
            </w:r>
            <w:r w:rsidR="00226479">
              <w:t>-</w:t>
            </w:r>
            <w:r w:rsidRPr="00FC12FE">
              <w:t>5.73%</w:t>
            </w:r>
          </w:p>
        </w:tc>
      </w:tr>
      <w:tr w:rsidR="00FC12FE" w:rsidRPr="00FC12FE" w:rsidTr="00391131">
        <w:trPr>
          <w:trHeight w:val="255"/>
        </w:trPr>
        <w:tc>
          <w:tcPr>
            <w:tcW w:w="1980" w:type="dxa"/>
            <w:tcBorders>
              <w:top w:val="nil"/>
              <w:left w:val="nil"/>
              <w:bottom w:val="nil"/>
              <w:right w:val="nil"/>
            </w:tcBorders>
            <w:noWrap/>
            <w:vAlign w:val="bottom"/>
          </w:tcPr>
          <w:p w:rsidR="00FC12FE" w:rsidRPr="00FC12FE" w:rsidRDefault="00FC12FE" w:rsidP="00391131">
            <w:pPr>
              <w:ind w:right="207"/>
              <w:jc w:val="right"/>
            </w:pPr>
            <w:r w:rsidRPr="00FC12FE">
              <w:t>$50,000,000</w:t>
            </w:r>
          </w:p>
        </w:tc>
        <w:tc>
          <w:tcPr>
            <w:tcW w:w="2025" w:type="dxa"/>
            <w:tcBorders>
              <w:top w:val="nil"/>
              <w:left w:val="nil"/>
              <w:bottom w:val="nil"/>
              <w:right w:val="nil"/>
            </w:tcBorders>
            <w:noWrap/>
            <w:vAlign w:val="bottom"/>
          </w:tcPr>
          <w:p w:rsidR="00FC12FE" w:rsidRPr="00FC12FE" w:rsidRDefault="00FC12FE" w:rsidP="00391131">
            <w:pPr>
              <w:ind w:right="207"/>
              <w:jc w:val="right"/>
            </w:pPr>
            <w:r w:rsidRPr="00FC12FE">
              <w:t>4.86</w:t>
            </w:r>
            <w:r w:rsidR="00226479">
              <w:t>-</w:t>
            </w:r>
            <w:r w:rsidRPr="00FC12FE">
              <w:t>7.30%</w:t>
            </w:r>
          </w:p>
        </w:tc>
        <w:tc>
          <w:tcPr>
            <w:tcW w:w="1908" w:type="dxa"/>
            <w:tcBorders>
              <w:top w:val="nil"/>
              <w:left w:val="nil"/>
              <w:bottom w:val="nil"/>
              <w:right w:val="nil"/>
            </w:tcBorders>
            <w:noWrap/>
            <w:vAlign w:val="bottom"/>
          </w:tcPr>
          <w:p w:rsidR="00FC12FE" w:rsidRPr="00FC12FE" w:rsidRDefault="00FC12FE" w:rsidP="00391131">
            <w:pPr>
              <w:ind w:right="135"/>
              <w:jc w:val="right"/>
            </w:pPr>
            <w:r w:rsidRPr="00FC12FE">
              <w:t>4.22</w:t>
            </w:r>
            <w:r w:rsidR="00226479">
              <w:t>-</w:t>
            </w:r>
            <w:r w:rsidRPr="00FC12FE">
              <w:t>6.34%</w:t>
            </w:r>
          </w:p>
        </w:tc>
        <w:tc>
          <w:tcPr>
            <w:tcW w:w="1692" w:type="dxa"/>
            <w:tcBorders>
              <w:top w:val="nil"/>
              <w:left w:val="nil"/>
              <w:bottom w:val="nil"/>
              <w:right w:val="nil"/>
            </w:tcBorders>
            <w:noWrap/>
            <w:vAlign w:val="bottom"/>
          </w:tcPr>
          <w:p w:rsidR="00FC12FE" w:rsidRPr="00FC12FE" w:rsidRDefault="00FC12FE" w:rsidP="00391131">
            <w:pPr>
              <w:ind w:right="45"/>
              <w:jc w:val="right"/>
            </w:pPr>
            <w:r w:rsidRPr="00FC12FE">
              <w:t>3.19</w:t>
            </w:r>
            <w:r w:rsidR="00226479">
              <w:t>-</w:t>
            </w:r>
            <w:r w:rsidRPr="00FC12FE">
              <w:t>5.48%</w:t>
            </w:r>
          </w:p>
        </w:tc>
      </w:tr>
      <w:tr w:rsidR="00FC12FE" w:rsidRPr="00FC12FE" w:rsidTr="00391131">
        <w:trPr>
          <w:trHeight w:val="510"/>
        </w:trPr>
        <w:tc>
          <w:tcPr>
            <w:tcW w:w="1980" w:type="dxa"/>
            <w:tcBorders>
              <w:top w:val="nil"/>
              <w:left w:val="nil"/>
              <w:bottom w:val="nil"/>
              <w:right w:val="nil"/>
            </w:tcBorders>
            <w:vAlign w:val="bottom"/>
          </w:tcPr>
          <w:p w:rsidR="00FC12FE" w:rsidRPr="00FC12FE" w:rsidRDefault="00FC12FE" w:rsidP="00391131">
            <w:pPr>
              <w:ind w:right="207"/>
              <w:jc w:val="right"/>
            </w:pPr>
            <w:r w:rsidRPr="00FC12FE">
              <w:t>$100,000,000 and over</w:t>
            </w:r>
          </w:p>
        </w:tc>
        <w:tc>
          <w:tcPr>
            <w:tcW w:w="2025" w:type="dxa"/>
            <w:tcBorders>
              <w:top w:val="nil"/>
              <w:left w:val="nil"/>
              <w:bottom w:val="nil"/>
              <w:right w:val="nil"/>
            </w:tcBorders>
            <w:noWrap/>
            <w:vAlign w:val="bottom"/>
          </w:tcPr>
          <w:p w:rsidR="00FC12FE" w:rsidRPr="00FC12FE" w:rsidRDefault="00FC12FE" w:rsidP="00391131">
            <w:pPr>
              <w:ind w:right="207"/>
              <w:jc w:val="right"/>
            </w:pPr>
            <w:r w:rsidRPr="00FC12FE">
              <w:t>3.59</w:t>
            </w:r>
            <w:r w:rsidR="00226479">
              <w:t>-</w:t>
            </w:r>
            <w:r w:rsidRPr="00FC12FE">
              <w:t>5.39%</w:t>
            </w:r>
          </w:p>
        </w:tc>
        <w:tc>
          <w:tcPr>
            <w:tcW w:w="1908" w:type="dxa"/>
            <w:tcBorders>
              <w:top w:val="nil"/>
              <w:left w:val="nil"/>
              <w:bottom w:val="nil"/>
              <w:right w:val="nil"/>
            </w:tcBorders>
            <w:noWrap/>
            <w:vAlign w:val="bottom"/>
          </w:tcPr>
          <w:p w:rsidR="00FC12FE" w:rsidRPr="00FC12FE" w:rsidRDefault="00FC12FE" w:rsidP="00391131">
            <w:pPr>
              <w:ind w:right="135"/>
              <w:jc w:val="right"/>
            </w:pPr>
            <w:r w:rsidRPr="00FC12FE">
              <w:t>3.16</w:t>
            </w:r>
            <w:r w:rsidR="00226479">
              <w:t>-</w:t>
            </w:r>
            <w:r w:rsidRPr="00FC12FE">
              <w:t>4.74%</w:t>
            </w:r>
          </w:p>
        </w:tc>
        <w:tc>
          <w:tcPr>
            <w:tcW w:w="1692" w:type="dxa"/>
            <w:tcBorders>
              <w:top w:val="nil"/>
              <w:left w:val="nil"/>
              <w:bottom w:val="nil"/>
              <w:right w:val="nil"/>
            </w:tcBorders>
            <w:noWrap/>
            <w:vAlign w:val="bottom"/>
          </w:tcPr>
          <w:p w:rsidR="00FC12FE" w:rsidRPr="00FC12FE" w:rsidRDefault="00FC12FE" w:rsidP="00391131">
            <w:pPr>
              <w:ind w:right="45"/>
              <w:jc w:val="right"/>
            </w:pPr>
            <w:r w:rsidRPr="00FC12FE">
              <w:t>2.46</w:t>
            </w:r>
            <w:r w:rsidR="00226479">
              <w:t>-</w:t>
            </w:r>
            <w:r w:rsidRPr="00FC12FE">
              <w:t>4.21%</w:t>
            </w:r>
          </w:p>
        </w:tc>
      </w:tr>
    </w:tbl>
    <w:p w:rsidR="00FC12FE" w:rsidRPr="00FC12FE" w:rsidRDefault="00FC12FE" w:rsidP="00FC12FE"/>
    <w:p w:rsidR="00FC12FE" w:rsidRPr="00FC12FE" w:rsidRDefault="00FC12FE" w:rsidP="00F85B34">
      <w:pPr>
        <w:ind w:left="1440" w:firstLine="720"/>
      </w:pPr>
      <w:r w:rsidRPr="00FC12FE">
        <w:t>B)</w:t>
      </w:r>
      <w:r w:rsidR="00F85B34">
        <w:tab/>
      </w:r>
      <w:r w:rsidRPr="00FC12FE">
        <w:t xml:space="preserve">Projects or </w:t>
      </w:r>
      <w:r w:rsidR="00226479">
        <w:t>C</w:t>
      </w:r>
      <w:r w:rsidRPr="00FC12FE">
        <w:t xml:space="preserve">omponents of </w:t>
      </w:r>
      <w:r w:rsidR="00226479">
        <w:t>P</w:t>
      </w:r>
      <w:r w:rsidRPr="00FC12FE">
        <w:t xml:space="preserve">rojects </w:t>
      </w:r>
      <w:r w:rsidR="00226479">
        <w:t>I</w:t>
      </w:r>
      <w:r w:rsidRPr="00FC12FE">
        <w:t xml:space="preserve">nvolving </w:t>
      </w:r>
      <w:r w:rsidR="00226479">
        <w:t>M</w:t>
      </w:r>
      <w:r w:rsidRPr="00FC12FE">
        <w:t xml:space="preserve">odernization </w:t>
      </w:r>
    </w:p>
    <w:p w:rsidR="00FC12FE" w:rsidRPr="00FC12FE" w:rsidRDefault="00FC12FE" w:rsidP="00FC12FE"/>
    <w:tbl>
      <w:tblPr>
        <w:tblW w:w="7623" w:type="dxa"/>
        <w:tblInd w:w="1845" w:type="dxa"/>
        <w:tblLayout w:type="fixed"/>
        <w:tblLook w:val="0000" w:firstRow="0" w:lastRow="0" w:firstColumn="0" w:lastColumn="0" w:noHBand="0" w:noVBand="0"/>
      </w:tblPr>
      <w:tblGrid>
        <w:gridCol w:w="1980"/>
        <w:gridCol w:w="1926"/>
        <w:gridCol w:w="1935"/>
        <w:gridCol w:w="1782"/>
      </w:tblGrid>
      <w:tr w:rsidR="00FC12FE" w:rsidRPr="00524C49" w:rsidTr="00226479">
        <w:tc>
          <w:tcPr>
            <w:tcW w:w="1980" w:type="dxa"/>
            <w:tcBorders>
              <w:top w:val="nil"/>
              <w:left w:val="nil"/>
              <w:bottom w:val="nil"/>
              <w:right w:val="nil"/>
            </w:tcBorders>
            <w:vAlign w:val="bottom"/>
          </w:tcPr>
          <w:p w:rsidR="00FC12FE" w:rsidRPr="00524C49" w:rsidRDefault="00FC12FE" w:rsidP="00226479">
            <w:pPr>
              <w:jc w:val="center"/>
              <w:rPr>
                <w:b/>
              </w:rPr>
            </w:pPr>
            <w:r w:rsidRPr="00524C49">
              <w:rPr>
                <w:b/>
              </w:rPr>
              <w:t>Total Amount of Construction and Contingencies</w:t>
            </w:r>
          </w:p>
        </w:tc>
        <w:tc>
          <w:tcPr>
            <w:tcW w:w="1926" w:type="dxa"/>
            <w:tcBorders>
              <w:top w:val="nil"/>
              <w:left w:val="nil"/>
              <w:bottom w:val="nil"/>
              <w:right w:val="nil"/>
            </w:tcBorders>
            <w:vAlign w:val="bottom"/>
          </w:tcPr>
          <w:p w:rsidR="00FC12FE" w:rsidRPr="00524C49" w:rsidRDefault="00FC12FE" w:rsidP="00226479">
            <w:pPr>
              <w:jc w:val="center"/>
              <w:rPr>
                <w:b/>
              </w:rPr>
            </w:pPr>
            <w:r w:rsidRPr="00524C49">
              <w:rPr>
                <w:b/>
              </w:rPr>
              <w:t>A&amp;E Fees for</w:t>
            </w:r>
            <w:r w:rsidR="00226479" w:rsidRPr="00524C49">
              <w:rPr>
                <w:b/>
              </w:rPr>
              <w:t xml:space="preserve"> </w:t>
            </w:r>
            <w:r w:rsidRPr="00524C49">
              <w:rPr>
                <w:b/>
              </w:rPr>
              <w:t>Hospitals, LTC facilities, ASTCs</w:t>
            </w:r>
          </w:p>
        </w:tc>
        <w:tc>
          <w:tcPr>
            <w:tcW w:w="1935" w:type="dxa"/>
            <w:tcBorders>
              <w:top w:val="nil"/>
              <w:left w:val="nil"/>
              <w:bottom w:val="nil"/>
              <w:right w:val="nil"/>
            </w:tcBorders>
            <w:vAlign w:val="bottom"/>
          </w:tcPr>
          <w:p w:rsidR="00FC12FE" w:rsidRPr="00524C49" w:rsidRDefault="00FC12FE" w:rsidP="00226479">
            <w:pPr>
              <w:jc w:val="center"/>
              <w:rPr>
                <w:b/>
              </w:rPr>
            </w:pPr>
            <w:r w:rsidRPr="00524C49">
              <w:rPr>
                <w:b/>
              </w:rPr>
              <w:t>A&amp;E Fees for</w:t>
            </w:r>
            <w:r w:rsidR="00226479" w:rsidRPr="00524C49">
              <w:rPr>
                <w:b/>
              </w:rPr>
              <w:t xml:space="preserve"> </w:t>
            </w:r>
            <w:r w:rsidRPr="00524C49">
              <w:rPr>
                <w:b/>
              </w:rPr>
              <w:t>ESRDs, Outpatient Clinical Service facilities</w:t>
            </w:r>
          </w:p>
        </w:tc>
        <w:tc>
          <w:tcPr>
            <w:tcW w:w="1782" w:type="dxa"/>
            <w:tcBorders>
              <w:top w:val="nil"/>
              <w:left w:val="nil"/>
              <w:bottom w:val="nil"/>
              <w:right w:val="nil"/>
            </w:tcBorders>
            <w:vAlign w:val="bottom"/>
          </w:tcPr>
          <w:p w:rsidR="00FC12FE" w:rsidRPr="00524C49" w:rsidRDefault="00FC12FE" w:rsidP="00226479">
            <w:pPr>
              <w:jc w:val="center"/>
              <w:rPr>
                <w:b/>
              </w:rPr>
            </w:pPr>
            <w:r w:rsidRPr="00524C49">
              <w:rPr>
                <w:b/>
              </w:rPr>
              <w:t>Total Fees for</w:t>
            </w:r>
            <w:r w:rsidR="00226479" w:rsidRPr="00524C49">
              <w:rPr>
                <w:b/>
              </w:rPr>
              <w:t xml:space="preserve"> </w:t>
            </w:r>
            <w:r w:rsidRPr="00524C49">
              <w:rPr>
                <w:b/>
              </w:rPr>
              <w:t>Site Work</w:t>
            </w:r>
          </w:p>
        </w:tc>
      </w:tr>
    </w:tbl>
    <w:p w:rsidR="00FC12FE" w:rsidRPr="00FC12FE" w:rsidRDefault="00FC12FE" w:rsidP="00FC12FE"/>
    <w:tbl>
      <w:tblPr>
        <w:tblW w:w="7623" w:type="dxa"/>
        <w:tblInd w:w="1845" w:type="dxa"/>
        <w:tblLook w:val="0000" w:firstRow="0" w:lastRow="0" w:firstColumn="0" w:lastColumn="0" w:noHBand="0" w:noVBand="0"/>
      </w:tblPr>
      <w:tblGrid>
        <w:gridCol w:w="1998"/>
        <w:gridCol w:w="1890"/>
        <w:gridCol w:w="1962"/>
        <w:gridCol w:w="1773"/>
      </w:tblGrid>
      <w:tr w:rsidR="00D42C73" w:rsidRPr="00FC12FE" w:rsidTr="00391131">
        <w:trPr>
          <w:trHeight w:val="255"/>
        </w:trPr>
        <w:tc>
          <w:tcPr>
            <w:tcW w:w="1998" w:type="dxa"/>
            <w:tcBorders>
              <w:top w:val="nil"/>
              <w:left w:val="nil"/>
              <w:bottom w:val="nil"/>
              <w:right w:val="nil"/>
            </w:tcBorders>
            <w:noWrap/>
            <w:vAlign w:val="bottom"/>
          </w:tcPr>
          <w:p w:rsidR="00D42C73" w:rsidRPr="00FC12FE" w:rsidRDefault="00D42C73" w:rsidP="00391131">
            <w:pPr>
              <w:ind w:right="117"/>
              <w:jc w:val="right"/>
            </w:pPr>
            <w:r w:rsidRPr="00FC12FE">
              <w:t>under $100,000</w:t>
            </w:r>
          </w:p>
        </w:tc>
        <w:tc>
          <w:tcPr>
            <w:tcW w:w="1890" w:type="dxa"/>
            <w:tcBorders>
              <w:top w:val="nil"/>
              <w:left w:val="nil"/>
              <w:bottom w:val="nil"/>
              <w:right w:val="nil"/>
            </w:tcBorders>
            <w:noWrap/>
            <w:vAlign w:val="bottom"/>
          </w:tcPr>
          <w:p w:rsidR="00D42C73" w:rsidRPr="00FC12FE" w:rsidRDefault="00D42C73" w:rsidP="00391131">
            <w:pPr>
              <w:ind w:right="90"/>
              <w:jc w:val="right"/>
            </w:pPr>
            <w:r w:rsidRPr="00FC12FE">
              <w:t>10.76</w:t>
            </w:r>
            <w:r w:rsidR="00226479">
              <w:t>-</w:t>
            </w:r>
            <w:r w:rsidRPr="00FC12FE">
              <w:t>16.16%</w:t>
            </w:r>
          </w:p>
        </w:tc>
        <w:tc>
          <w:tcPr>
            <w:tcW w:w="1962" w:type="dxa"/>
            <w:tcBorders>
              <w:top w:val="nil"/>
              <w:left w:val="nil"/>
              <w:bottom w:val="nil"/>
              <w:right w:val="nil"/>
            </w:tcBorders>
            <w:noWrap/>
            <w:vAlign w:val="bottom"/>
          </w:tcPr>
          <w:p w:rsidR="00D42C73" w:rsidRPr="00FC12FE" w:rsidRDefault="00D42C73" w:rsidP="00391131">
            <w:pPr>
              <w:ind w:right="117"/>
              <w:jc w:val="right"/>
            </w:pPr>
            <w:r w:rsidRPr="00FC12FE">
              <w:t>9.92</w:t>
            </w:r>
            <w:r w:rsidR="00226479">
              <w:t>-</w:t>
            </w:r>
            <w:r w:rsidRPr="00FC12FE">
              <w:t>14.88%</w:t>
            </w:r>
          </w:p>
        </w:tc>
        <w:tc>
          <w:tcPr>
            <w:tcW w:w="1773" w:type="dxa"/>
            <w:tcBorders>
              <w:top w:val="nil"/>
              <w:left w:val="nil"/>
              <w:bottom w:val="nil"/>
              <w:right w:val="nil"/>
            </w:tcBorders>
            <w:noWrap/>
            <w:vAlign w:val="bottom"/>
          </w:tcPr>
          <w:p w:rsidR="00D42C73" w:rsidRPr="00FC12FE" w:rsidRDefault="00D42C73" w:rsidP="00391131">
            <w:pPr>
              <w:ind w:right="90"/>
              <w:jc w:val="right"/>
            </w:pPr>
            <w:r w:rsidRPr="00FC12FE">
              <w:t>8.12</w:t>
            </w:r>
            <w:r w:rsidR="00226479">
              <w:t>-</w:t>
            </w:r>
            <w:r w:rsidRPr="00FC12FE">
              <w:t>13.92%</w:t>
            </w:r>
          </w:p>
        </w:tc>
      </w:tr>
      <w:tr w:rsidR="00D42C73" w:rsidRPr="00FC12FE" w:rsidTr="00391131">
        <w:trPr>
          <w:trHeight w:val="255"/>
        </w:trPr>
        <w:tc>
          <w:tcPr>
            <w:tcW w:w="1998" w:type="dxa"/>
            <w:tcBorders>
              <w:top w:val="nil"/>
              <w:left w:val="nil"/>
              <w:bottom w:val="nil"/>
              <w:right w:val="nil"/>
            </w:tcBorders>
            <w:noWrap/>
            <w:vAlign w:val="bottom"/>
          </w:tcPr>
          <w:p w:rsidR="00D42C73" w:rsidRPr="00FC12FE" w:rsidRDefault="00D42C73" w:rsidP="00391131">
            <w:pPr>
              <w:ind w:right="117"/>
              <w:jc w:val="right"/>
            </w:pPr>
            <w:r w:rsidRPr="00FC12FE">
              <w:t xml:space="preserve">$200,000 </w:t>
            </w:r>
          </w:p>
        </w:tc>
        <w:tc>
          <w:tcPr>
            <w:tcW w:w="1890" w:type="dxa"/>
            <w:tcBorders>
              <w:top w:val="nil"/>
              <w:left w:val="nil"/>
              <w:bottom w:val="nil"/>
              <w:right w:val="nil"/>
            </w:tcBorders>
            <w:noWrap/>
            <w:vAlign w:val="bottom"/>
          </w:tcPr>
          <w:p w:rsidR="00D42C73" w:rsidRPr="00FC12FE" w:rsidRDefault="00D42C73" w:rsidP="00391131">
            <w:pPr>
              <w:ind w:right="90"/>
              <w:jc w:val="right"/>
            </w:pPr>
            <w:r w:rsidRPr="00FC12FE">
              <w:t>10.16</w:t>
            </w:r>
            <w:r w:rsidR="00226479">
              <w:t>-</w:t>
            </w:r>
            <w:r w:rsidRPr="00FC12FE">
              <w:t>15.26%</w:t>
            </w:r>
          </w:p>
        </w:tc>
        <w:tc>
          <w:tcPr>
            <w:tcW w:w="1962" w:type="dxa"/>
            <w:tcBorders>
              <w:top w:val="nil"/>
              <w:left w:val="nil"/>
              <w:bottom w:val="nil"/>
              <w:right w:val="nil"/>
            </w:tcBorders>
            <w:noWrap/>
            <w:vAlign w:val="bottom"/>
          </w:tcPr>
          <w:p w:rsidR="00D42C73" w:rsidRPr="00FC12FE" w:rsidRDefault="00D42C73" w:rsidP="00391131">
            <w:pPr>
              <w:ind w:right="117"/>
              <w:jc w:val="right"/>
            </w:pPr>
            <w:r w:rsidRPr="00FC12FE">
              <w:t>9.31</w:t>
            </w:r>
            <w:r w:rsidR="00226479">
              <w:t>-</w:t>
            </w:r>
            <w:r w:rsidRPr="00FC12FE">
              <w:t>13.97%</w:t>
            </w:r>
          </w:p>
        </w:tc>
        <w:tc>
          <w:tcPr>
            <w:tcW w:w="1773" w:type="dxa"/>
            <w:tcBorders>
              <w:top w:val="nil"/>
              <w:left w:val="nil"/>
              <w:bottom w:val="nil"/>
              <w:right w:val="nil"/>
            </w:tcBorders>
            <w:noWrap/>
            <w:vAlign w:val="bottom"/>
          </w:tcPr>
          <w:p w:rsidR="00D42C73" w:rsidRPr="00FC12FE" w:rsidRDefault="00D42C73" w:rsidP="00391131">
            <w:pPr>
              <w:ind w:right="90"/>
              <w:jc w:val="right"/>
            </w:pPr>
            <w:r w:rsidRPr="00FC12FE">
              <w:t>7.58</w:t>
            </w:r>
            <w:r w:rsidR="00226479">
              <w:t>-</w:t>
            </w:r>
            <w:r w:rsidRPr="00FC12FE">
              <w:t>13.00%</w:t>
            </w:r>
          </w:p>
        </w:tc>
      </w:tr>
      <w:tr w:rsidR="00D42C73" w:rsidRPr="00FC12FE" w:rsidTr="00391131">
        <w:trPr>
          <w:trHeight w:val="255"/>
        </w:trPr>
        <w:tc>
          <w:tcPr>
            <w:tcW w:w="1998" w:type="dxa"/>
            <w:tcBorders>
              <w:top w:val="nil"/>
              <w:left w:val="nil"/>
              <w:bottom w:val="nil"/>
              <w:right w:val="nil"/>
            </w:tcBorders>
            <w:noWrap/>
            <w:vAlign w:val="bottom"/>
          </w:tcPr>
          <w:p w:rsidR="00D42C73" w:rsidRPr="00FC12FE" w:rsidRDefault="00D42C73" w:rsidP="00391131">
            <w:pPr>
              <w:ind w:right="117"/>
              <w:jc w:val="right"/>
            </w:pPr>
            <w:r w:rsidRPr="00FC12FE">
              <w:t xml:space="preserve">$300,000 </w:t>
            </w:r>
          </w:p>
        </w:tc>
        <w:tc>
          <w:tcPr>
            <w:tcW w:w="1890" w:type="dxa"/>
            <w:tcBorders>
              <w:top w:val="nil"/>
              <w:left w:val="nil"/>
              <w:bottom w:val="nil"/>
              <w:right w:val="nil"/>
            </w:tcBorders>
            <w:noWrap/>
            <w:vAlign w:val="bottom"/>
          </w:tcPr>
          <w:p w:rsidR="00D42C73" w:rsidRPr="00FC12FE" w:rsidRDefault="00D42C73" w:rsidP="00391131">
            <w:pPr>
              <w:ind w:right="90"/>
              <w:jc w:val="right"/>
            </w:pPr>
            <w:r w:rsidRPr="00FC12FE">
              <w:t>9.65</w:t>
            </w:r>
            <w:r w:rsidR="00226479">
              <w:t>-</w:t>
            </w:r>
            <w:r w:rsidRPr="00FC12FE">
              <w:t>14.49%</w:t>
            </w:r>
          </w:p>
        </w:tc>
        <w:tc>
          <w:tcPr>
            <w:tcW w:w="1962" w:type="dxa"/>
            <w:tcBorders>
              <w:top w:val="nil"/>
              <w:left w:val="nil"/>
              <w:bottom w:val="nil"/>
              <w:right w:val="nil"/>
            </w:tcBorders>
            <w:noWrap/>
            <w:vAlign w:val="bottom"/>
          </w:tcPr>
          <w:p w:rsidR="00D42C73" w:rsidRPr="00FC12FE" w:rsidRDefault="00D42C73" w:rsidP="00391131">
            <w:pPr>
              <w:ind w:right="117"/>
              <w:jc w:val="right"/>
            </w:pPr>
            <w:r w:rsidRPr="00FC12FE">
              <w:t>8.80</w:t>
            </w:r>
            <w:r w:rsidR="00226479">
              <w:t>-</w:t>
            </w:r>
            <w:r w:rsidRPr="00FC12FE">
              <w:t>13.20%</w:t>
            </w:r>
          </w:p>
        </w:tc>
        <w:tc>
          <w:tcPr>
            <w:tcW w:w="1773" w:type="dxa"/>
            <w:tcBorders>
              <w:top w:val="nil"/>
              <w:left w:val="nil"/>
              <w:bottom w:val="nil"/>
              <w:right w:val="nil"/>
            </w:tcBorders>
            <w:noWrap/>
            <w:vAlign w:val="bottom"/>
          </w:tcPr>
          <w:p w:rsidR="00D42C73" w:rsidRPr="00FC12FE" w:rsidRDefault="00D42C73" w:rsidP="00391131">
            <w:pPr>
              <w:ind w:right="90"/>
              <w:jc w:val="right"/>
            </w:pPr>
            <w:r w:rsidRPr="00FC12FE">
              <w:t>7.12</w:t>
            </w:r>
            <w:r w:rsidR="00226479">
              <w:t>-</w:t>
            </w:r>
            <w:r w:rsidRPr="00FC12FE">
              <w:t>12.21%</w:t>
            </w:r>
          </w:p>
        </w:tc>
      </w:tr>
      <w:tr w:rsidR="00D42C73" w:rsidRPr="00FC12FE" w:rsidTr="00391131">
        <w:trPr>
          <w:trHeight w:val="255"/>
        </w:trPr>
        <w:tc>
          <w:tcPr>
            <w:tcW w:w="1998" w:type="dxa"/>
            <w:tcBorders>
              <w:top w:val="nil"/>
              <w:left w:val="nil"/>
              <w:bottom w:val="nil"/>
              <w:right w:val="nil"/>
            </w:tcBorders>
            <w:noWrap/>
            <w:vAlign w:val="bottom"/>
          </w:tcPr>
          <w:p w:rsidR="00D42C73" w:rsidRPr="00FC12FE" w:rsidRDefault="00D42C73" w:rsidP="00391131">
            <w:pPr>
              <w:ind w:right="117"/>
              <w:jc w:val="right"/>
            </w:pPr>
            <w:r w:rsidRPr="00FC12FE">
              <w:t xml:space="preserve">$400,000 </w:t>
            </w:r>
          </w:p>
        </w:tc>
        <w:tc>
          <w:tcPr>
            <w:tcW w:w="1890" w:type="dxa"/>
            <w:tcBorders>
              <w:top w:val="nil"/>
              <w:left w:val="nil"/>
              <w:bottom w:val="nil"/>
              <w:right w:val="nil"/>
            </w:tcBorders>
            <w:noWrap/>
            <w:vAlign w:val="bottom"/>
          </w:tcPr>
          <w:p w:rsidR="00D42C73" w:rsidRPr="00FC12FE" w:rsidRDefault="00D42C73" w:rsidP="00391131">
            <w:pPr>
              <w:ind w:right="90"/>
              <w:jc w:val="right"/>
            </w:pPr>
            <w:r w:rsidRPr="00FC12FE">
              <w:t>9.20</w:t>
            </w:r>
            <w:r w:rsidR="00226479">
              <w:t>-</w:t>
            </w:r>
            <w:r w:rsidRPr="00FC12FE">
              <w:t>13.80%</w:t>
            </w:r>
          </w:p>
        </w:tc>
        <w:tc>
          <w:tcPr>
            <w:tcW w:w="1962" w:type="dxa"/>
            <w:tcBorders>
              <w:top w:val="nil"/>
              <w:left w:val="nil"/>
              <w:bottom w:val="nil"/>
              <w:right w:val="nil"/>
            </w:tcBorders>
            <w:noWrap/>
            <w:vAlign w:val="bottom"/>
          </w:tcPr>
          <w:p w:rsidR="00D42C73" w:rsidRPr="00FC12FE" w:rsidRDefault="00D42C73" w:rsidP="00391131">
            <w:pPr>
              <w:ind w:right="117"/>
              <w:jc w:val="right"/>
            </w:pPr>
            <w:r w:rsidRPr="00FC12FE">
              <w:t>8.34</w:t>
            </w:r>
            <w:r w:rsidR="00226479">
              <w:t>-</w:t>
            </w:r>
            <w:r w:rsidRPr="00FC12FE">
              <w:t>12.52%</w:t>
            </w:r>
          </w:p>
        </w:tc>
        <w:tc>
          <w:tcPr>
            <w:tcW w:w="1773" w:type="dxa"/>
            <w:tcBorders>
              <w:top w:val="nil"/>
              <w:left w:val="nil"/>
              <w:bottom w:val="nil"/>
              <w:right w:val="nil"/>
            </w:tcBorders>
            <w:noWrap/>
            <w:vAlign w:val="bottom"/>
          </w:tcPr>
          <w:p w:rsidR="00D42C73" w:rsidRPr="00FC12FE" w:rsidRDefault="00D42C73" w:rsidP="00391131">
            <w:pPr>
              <w:ind w:right="90"/>
              <w:jc w:val="right"/>
            </w:pPr>
            <w:r w:rsidRPr="00FC12FE">
              <w:t>6.71</w:t>
            </w:r>
            <w:r w:rsidR="00226479">
              <w:t>-</w:t>
            </w:r>
            <w:r w:rsidRPr="00FC12FE">
              <w:t>11.51%</w:t>
            </w:r>
          </w:p>
        </w:tc>
      </w:tr>
      <w:tr w:rsidR="00D42C73" w:rsidRPr="00FC12FE" w:rsidTr="00391131">
        <w:trPr>
          <w:trHeight w:val="255"/>
        </w:trPr>
        <w:tc>
          <w:tcPr>
            <w:tcW w:w="1998" w:type="dxa"/>
            <w:tcBorders>
              <w:top w:val="nil"/>
              <w:left w:val="nil"/>
              <w:bottom w:val="nil"/>
              <w:right w:val="nil"/>
            </w:tcBorders>
            <w:noWrap/>
            <w:vAlign w:val="bottom"/>
          </w:tcPr>
          <w:p w:rsidR="00D42C73" w:rsidRPr="00FC12FE" w:rsidRDefault="00D42C73" w:rsidP="00391131">
            <w:pPr>
              <w:ind w:right="117"/>
              <w:jc w:val="right"/>
            </w:pPr>
            <w:r w:rsidRPr="00FC12FE">
              <w:t xml:space="preserve">$500,000 </w:t>
            </w:r>
          </w:p>
        </w:tc>
        <w:tc>
          <w:tcPr>
            <w:tcW w:w="1890" w:type="dxa"/>
            <w:tcBorders>
              <w:top w:val="nil"/>
              <w:left w:val="nil"/>
              <w:bottom w:val="nil"/>
              <w:right w:val="nil"/>
            </w:tcBorders>
            <w:noWrap/>
            <w:vAlign w:val="bottom"/>
          </w:tcPr>
          <w:p w:rsidR="00D42C73" w:rsidRPr="00FC12FE" w:rsidRDefault="00D42C73" w:rsidP="00391131">
            <w:pPr>
              <w:ind w:right="90"/>
              <w:jc w:val="right"/>
            </w:pPr>
            <w:r w:rsidRPr="00FC12FE">
              <w:t>8.81</w:t>
            </w:r>
            <w:r w:rsidR="00226479">
              <w:t>-</w:t>
            </w:r>
            <w:r w:rsidRPr="00FC12FE">
              <w:t>13.23%</w:t>
            </w:r>
          </w:p>
        </w:tc>
        <w:tc>
          <w:tcPr>
            <w:tcW w:w="1962" w:type="dxa"/>
            <w:tcBorders>
              <w:top w:val="nil"/>
              <w:left w:val="nil"/>
              <w:bottom w:val="nil"/>
              <w:right w:val="nil"/>
            </w:tcBorders>
            <w:noWrap/>
            <w:vAlign w:val="bottom"/>
          </w:tcPr>
          <w:p w:rsidR="00D42C73" w:rsidRPr="00FC12FE" w:rsidRDefault="00D42C73" w:rsidP="00391131">
            <w:pPr>
              <w:ind w:right="117"/>
              <w:jc w:val="right"/>
            </w:pPr>
            <w:r w:rsidRPr="00FC12FE">
              <w:t>7.96</w:t>
            </w:r>
            <w:r w:rsidR="00226479">
              <w:t>-</w:t>
            </w:r>
            <w:r w:rsidRPr="00FC12FE">
              <w:t>11.94%</w:t>
            </w:r>
          </w:p>
        </w:tc>
        <w:tc>
          <w:tcPr>
            <w:tcW w:w="1773" w:type="dxa"/>
            <w:tcBorders>
              <w:top w:val="nil"/>
              <w:left w:val="nil"/>
              <w:bottom w:val="nil"/>
              <w:right w:val="nil"/>
            </w:tcBorders>
            <w:noWrap/>
            <w:vAlign w:val="bottom"/>
          </w:tcPr>
          <w:p w:rsidR="00D42C73" w:rsidRPr="00FC12FE" w:rsidRDefault="00D42C73" w:rsidP="00391131">
            <w:pPr>
              <w:ind w:right="90"/>
              <w:jc w:val="right"/>
            </w:pPr>
            <w:r w:rsidRPr="00FC12FE">
              <w:t>6.37</w:t>
            </w:r>
            <w:r w:rsidR="00226479">
              <w:t>-</w:t>
            </w:r>
            <w:r w:rsidRPr="00FC12FE">
              <w:t>10.92%</w:t>
            </w:r>
          </w:p>
        </w:tc>
      </w:tr>
      <w:tr w:rsidR="00D42C73" w:rsidRPr="00FC12FE" w:rsidTr="00391131">
        <w:trPr>
          <w:trHeight w:val="255"/>
        </w:trPr>
        <w:tc>
          <w:tcPr>
            <w:tcW w:w="1998" w:type="dxa"/>
            <w:tcBorders>
              <w:top w:val="nil"/>
              <w:left w:val="nil"/>
              <w:bottom w:val="nil"/>
              <w:right w:val="nil"/>
            </w:tcBorders>
            <w:noWrap/>
            <w:vAlign w:val="bottom"/>
          </w:tcPr>
          <w:p w:rsidR="00D42C73" w:rsidRPr="00FC12FE" w:rsidRDefault="00D42C73" w:rsidP="00391131">
            <w:pPr>
              <w:ind w:right="117"/>
              <w:jc w:val="right"/>
            </w:pPr>
            <w:r w:rsidRPr="00FC12FE">
              <w:t xml:space="preserve">$700,000 </w:t>
            </w:r>
          </w:p>
        </w:tc>
        <w:tc>
          <w:tcPr>
            <w:tcW w:w="1890" w:type="dxa"/>
            <w:tcBorders>
              <w:top w:val="nil"/>
              <w:left w:val="nil"/>
              <w:bottom w:val="nil"/>
              <w:right w:val="nil"/>
            </w:tcBorders>
            <w:noWrap/>
            <w:vAlign w:val="bottom"/>
          </w:tcPr>
          <w:p w:rsidR="00D42C73" w:rsidRPr="00FC12FE" w:rsidRDefault="00D42C73" w:rsidP="00391131">
            <w:pPr>
              <w:ind w:right="90"/>
              <w:jc w:val="right"/>
            </w:pPr>
            <w:r w:rsidRPr="00FC12FE">
              <w:t>8.36</w:t>
            </w:r>
            <w:r w:rsidR="00226479">
              <w:t>-</w:t>
            </w:r>
            <w:r w:rsidRPr="00FC12FE">
              <w:t>12.56%</w:t>
            </w:r>
          </w:p>
        </w:tc>
        <w:tc>
          <w:tcPr>
            <w:tcW w:w="1962" w:type="dxa"/>
            <w:tcBorders>
              <w:top w:val="nil"/>
              <w:left w:val="nil"/>
              <w:bottom w:val="nil"/>
              <w:right w:val="nil"/>
            </w:tcBorders>
            <w:noWrap/>
            <w:vAlign w:val="bottom"/>
          </w:tcPr>
          <w:p w:rsidR="00D42C73" w:rsidRPr="00FC12FE" w:rsidRDefault="00D42C73" w:rsidP="00391131">
            <w:pPr>
              <w:ind w:right="117"/>
              <w:jc w:val="right"/>
            </w:pPr>
            <w:r w:rsidRPr="00FC12FE">
              <w:t>7.50</w:t>
            </w:r>
            <w:r w:rsidR="00226479">
              <w:t>-</w:t>
            </w:r>
            <w:r w:rsidRPr="00FC12FE">
              <w:t>11.26%</w:t>
            </w:r>
          </w:p>
        </w:tc>
        <w:tc>
          <w:tcPr>
            <w:tcW w:w="1773" w:type="dxa"/>
            <w:tcBorders>
              <w:top w:val="nil"/>
              <w:left w:val="nil"/>
              <w:bottom w:val="nil"/>
              <w:right w:val="nil"/>
            </w:tcBorders>
            <w:noWrap/>
            <w:vAlign w:val="bottom"/>
          </w:tcPr>
          <w:p w:rsidR="00D42C73" w:rsidRPr="00FC12FE" w:rsidRDefault="00D42C73" w:rsidP="00391131">
            <w:pPr>
              <w:ind w:right="90"/>
              <w:jc w:val="right"/>
            </w:pPr>
            <w:r w:rsidRPr="00FC12FE">
              <w:t>5.97</w:t>
            </w:r>
            <w:r w:rsidR="00226479">
              <w:t>-</w:t>
            </w:r>
            <w:r w:rsidRPr="00FC12FE">
              <w:t>10.23%</w:t>
            </w:r>
          </w:p>
        </w:tc>
      </w:tr>
      <w:tr w:rsidR="00D42C73" w:rsidRPr="00FC12FE" w:rsidTr="00391131">
        <w:trPr>
          <w:trHeight w:val="255"/>
        </w:trPr>
        <w:tc>
          <w:tcPr>
            <w:tcW w:w="1998" w:type="dxa"/>
            <w:tcBorders>
              <w:top w:val="nil"/>
              <w:left w:val="nil"/>
              <w:bottom w:val="nil"/>
              <w:right w:val="nil"/>
            </w:tcBorders>
            <w:noWrap/>
            <w:vAlign w:val="bottom"/>
          </w:tcPr>
          <w:p w:rsidR="00D42C73" w:rsidRPr="00FC12FE" w:rsidRDefault="00D42C73" w:rsidP="00391131">
            <w:pPr>
              <w:ind w:right="117"/>
              <w:jc w:val="right"/>
            </w:pPr>
            <w:r w:rsidRPr="00FC12FE">
              <w:t xml:space="preserve">$900,000 </w:t>
            </w:r>
          </w:p>
        </w:tc>
        <w:tc>
          <w:tcPr>
            <w:tcW w:w="1890" w:type="dxa"/>
            <w:tcBorders>
              <w:top w:val="nil"/>
              <w:left w:val="nil"/>
              <w:bottom w:val="nil"/>
              <w:right w:val="nil"/>
            </w:tcBorders>
            <w:noWrap/>
            <w:vAlign w:val="bottom"/>
          </w:tcPr>
          <w:p w:rsidR="00D42C73" w:rsidRPr="00FC12FE" w:rsidRDefault="00D42C73" w:rsidP="00391131">
            <w:pPr>
              <w:ind w:right="90"/>
              <w:jc w:val="right"/>
            </w:pPr>
            <w:r w:rsidRPr="00FC12FE">
              <w:t>8.04</w:t>
            </w:r>
            <w:r w:rsidR="00226479">
              <w:t>-</w:t>
            </w:r>
            <w:r w:rsidRPr="00FC12FE">
              <w:t>12.06%</w:t>
            </w:r>
          </w:p>
        </w:tc>
        <w:tc>
          <w:tcPr>
            <w:tcW w:w="1962" w:type="dxa"/>
            <w:tcBorders>
              <w:top w:val="nil"/>
              <w:left w:val="nil"/>
              <w:bottom w:val="nil"/>
              <w:right w:val="nil"/>
            </w:tcBorders>
            <w:noWrap/>
            <w:vAlign w:val="bottom"/>
          </w:tcPr>
          <w:p w:rsidR="00D42C73" w:rsidRPr="00FC12FE" w:rsidRDefault="00D42C73" w:rsidP="00391131">
            <w:pPr>
              <w:ind w:right="117"/>
              <w:jc w:val="right"/>
            </w:pPr>
            <w:r w:rsidRPr="00FC12FE">
              <w:t>7.18</w:t>
            </w:r>
            <w:r w:rsidR="00226479">
              <w:t>-</w:t>
            </w:r>
            <w:r w:rsidRPr="00FC12FE">
              <w:t>10.78%</w:t>
            </w:r>
          </w:p>
        </w:tc>
        <w:tc>
          <w:tcPr>
            <w:tcW w:w="1773" w:type="dxa"/>
            <w:tcBorders>
              <w:top w:val="nil"/>
              <w:left w:val="nil"/>
              <w:bottom w:val="nil"/>
              <w:right w:val="nil"/>
            </w:tcBorders>
            <w:noWrap/>
            <w:vAlign w:val="bottom"/>
          </w:tcPr>
          <w:p w:rsidR="00D42C73" w:rsidRPr="00FC12FE" w:rsidRDefault="00D42C73" w:rsidP="00391131">
            <w:pPr>
              <w:ind w:right="90"/>
              <w:jc w:val="right"/>
            </w:pPr>
            <w:r w:rsidRPr="00FC12FE">
              <w:t>5.67</w:t>
            </w:r>
            <w:r w:rsidR="00226479">
              <w:t>-</w:t>
            </w:r>
            <w:r w:rsidRPr="00FC12FE">
              <w:t>9.73%</w:t>
            </w:r>
          </w:p>
        </w:tc>
      </w:tr>
      <w:tr w:rsidR="00D42C73" w:rsidRPr="00FC12FE" w:rsidTr="00391131">
        <w:trPr>
          <w:trHeight w:val="255"/>
        </w:trPr>
        <w:tc>
          <w:tcPr>
            <w:tcW w:w="1998" w:type="dxa"/>
            <w:tcBorders>
              <w:top w:val="nil"/>
              <w:left w:val="nil"/>
              <w:bottom w:val="nil"/>
              <w:right w:val="nil"/>
            </w:tcBorders>
            <w:noWrap/>
            <w:vAlign w:val="bottom"/>
          </w:tcPr>
          <w:p w:rsidR="00D42C73" w:rsidRPr="00FC12FE" w:rsidRDefault="00D42C73" w:rsidP="00391131">
            <w:pPr>
              <w:ind w:right="117"/>
              <w:jc w:val="right"/>
            </w:pPr>
            <w:r w:rsidRPr="00FC12FE">
              <w:t xml:space="preserve">$1,000,000 </w:t>
            </w:r>
          </w:p>
        </w:tc>
        <w:tc>
          <w:tcPr>
            <w:tcW w:w="1890" w:type="dxa"/>
            <w:tcBorders>
              <w:top w:val="nil"/>
              <w:left w:val="nil"/>
              <w:bottom w:val="nil"/>
              <w:right w:val="nil"/>
            </w:tcBorders>
            <w:noWrap/>
            <w:vAlign w:val="bottom"/>
          </w:tcPr>
          <w:p w:rsidR="00D42C73" w:rsidRPr="00FC12FE" w:rsidRDefault="00D42C73" w:rsidP="00391131">
            <w:pPr>
              <w:ind w:right="90"/>
              <w:jc w:val="right"/>
            </w:pPr>
            <w:r w:rsidRPr="00FC12FE">
              <w:t>7.93</w:t>
            </w:r>
            <w:r w:rsidR="00226479">
              <w:t>-</w:t>
            </w:r>
            <w:r w:rsidRPr="00FC12FE">
              <w:t>11.91%</w:t>
            </w:r>
          </w:p>
        </w:tc>
        <w:tc>
          <w:tcPr>
            <w:tcW w:w="1962" w:type="dxa"/>
            <w:tcBorders>
              <w:top w:val="nil"/>
              <w:left w:val="nil"/>
              <w:bottom w:val="nil"/>
              <w:right w:val="nil"/>
            </w:tcBorders>
            <w:noWrap/>
            <w:vAlign w:val="bottom"/>
          </w:tcPr>
          <w:p w:rsidR="00D42C73" w:rsidRPr="00FC12FE" w:rsidRDefault="00D42C73" w:rsidP="00391131">
            <w:pPr>
              <w:ind w:right="117"/>
              <w:jc w:val="right"/>
            </w:pPr>
            <w:r w:rsidRPr="00FC12FE">
              <w:t>7.08</w:t>
            </w:r>
            <w:r w:rsidR="00226479">
              <w:t>-</w:t>
            </w:r>
            <w:r w:rsidRPr="00FC12FE">
              <w:t>10.62%</w:t>
            </w:r>
          </w:p>
        </w:tc>
        <w:tc>
          <w:tcPr>
            <w:tcW w:w="1773" w:type="dxa"/>
            <w:tcBorders>
              <w:top w:val="nil"/>
              <w:left w:val="nil"/>
              <w:bottom w:val="nil"/>
              <w:right w:val="nil"/>
            </w:tcBorders>
            <w:noWrap/>
            <w:vAlign w:val="bottom"/>
          </w:tcPr>
          <w:p w:rsidR="00D42C73" w:rsidRPr="00FC12FE" w:rsidRDefault="00D42C73" w:rsidP="00391131">
            <w:pPr>
              <w:ind w:right="90"/>
              <w:jc w:val="right"/>
            </w:pPr>
            <w:r w:rsidRPr="00FC12FE">
              <w:t>5.58</w:t>
            </w:r>
            <w:r w:rsidR="00226479">
              <w:t>-</w:t>
            </w:r>
            <w:r w:rsidRPr="00FC12FE">
              <w:t>9.57%</w:t>
            </w:r>
          </w:p>
        </w:tc>
      </w:tr>
      <w:tr w:rsidR="00D42C73" w:rsidRPr="00FC12FE" w:rsidTr="00391131">
        <w:trPr>
          <w:trHeight w:val="255"/>
        </w:trPr>
        <w:tc>
          <w:tcPr>
            <w:tcW w:w="1998" w:type="dxa"/>
            <w:tcBorders>
              <w:top w:val="nil"/>
              <w:left w:val="nil"/>
              <w:bottom w:val="nil"/>
              <w:right w:val="nil"/>
            </w:tcBorders>
            <w:noWrap/>
            <w:vAlign w:val="bottom"/>
          </w:tcPr>
          <w:p w:rsidR="00D42C73" w:rsidRPr="00FC12FE" w:rsidRDefault="00D42C73" w:rsidP="00391131">
            <w:pPr>
              <w:ind w:right="117"/>
              <w:jc w:val="right"/>
            </w:pPr>
            <w:r w:rsidRPr="00FC12FE">
              <w:t xml:space="preserve">$1,250,000 </w:t>
            </w:r>
          </w:p>
        </w:tc>
        <w:tc>
          <w:tcPr>
            <w:tcW w:w="1890" w:type="dxa"/>
            <w:tcBorders>
              <w:top w:val="nil"/>
              <w:left w:val="nil"/>
              <w:bottom w:val="nil"/>
              <w:right w:val="nil"/>
            </w:tcBorders>
            <w:noWrap/>
            <w:vAlign w:val="bottom"/>
          </w:tcPr>
          <w:p w:rsidR="00D42C73" w:rsidRPr="00FC12FE" w:rsidRDefault="00D42C73" w:rsidP="00391131">
            <w:pPr>
              <w:ind w:right="90"/>
              <w:jc w:val="right"/>
            </w:pPr>
            <w:r w:rsidRPr="00FC12FE">
              <w:t>7.76</w:t>
            </w:r>
            <w:r w:rsidR="00226479">
              <w:t>-</w:t>
            </w:r>
            <w:r w:rsidRPr="00FC12FE">
              <w:t>11.66%</w:t>
            </w:r>
          </w:p>
        </w:tc>
        <w:tc>
          <w:tcPr>
            <w:tcW w:w="1962" w:type="dxa"/>
            <w:tcBorders>
              <w:top w:val="nil"/>
              <w:left w:val="nil"/>
              <w:bottom w:val="nil"/>
              <w:right w:val="nil"/>
            </w:tcBorders>
            <w:noWrap/>
            <w:vAlign w:val="bottom"/>
          </w:tcPr>
          <w:p w:rsidR="00D42C73" w:rsidRPr="00FC12FE" w:rsidRDefault="00D42C73" w:rsidP="00391131">
            <w:pPr>
              <w:ind w:right="117"/>
              <w:jc w:val="right"/>
            </w:pPr>
            <w:r w:rsidRPr="00FC12FE">
              <w:t>6.90</w:t>
            </w:r>
            <w:r w:rsidR="00226479">
              <w:t>-</w:t>
            </w:r>
            <w:r w:rsidRPr="00FC12FE">
              <w:t>10.36%</w:t>
            </w:r>
          </w:p>
        </w:tc>
        <w:tc>
          <w:tcPr>
            <w:tcW w:w="1773" w:type="dxa"/>
            <w:tcBorders>
              <w:top w:val="nil"/>
              <w:left w:val="nil"/>
              <w:bottom w:val="nil"/>
              <w:right w:val="nil"/>
            </w:tcBorders>
            <w:noWrap/>
            <w:vAlign w:val="bottom"/>
          </w:tcPr>
          <w:p w:rsidR="00D42C73" w:rsidRPr="00FC12FE" w:rsidRDefault="00D42C73" w:rsidP="00391131">
            <w:pPr>
              <w:ind w:right="90"/>
              <w:jc w:val="right"/>
            </w:pPr>
            <w:r w:rsidRPr="00FC12FE">
              <w:t>5.43</w:t>
            </w:r>
            <w:r w:rsidR="00226479">
              <w:t>-</w:t>
            </w:r>
            <w:r w:rsidRPr="00FC12FE">
              <w:t>9.31%</w:t>
            </w:r>
          </w:p>
        </w:tc>
      </w:tr>
      <w:tr w:rsidR="00D42C73" w:rsidRPr="00FC12FE" w:rsidTr="00391131">
        <w:trPr>
          <w:trHeight w:val="255"/>
        </w:trPr>
        <w:tc>
          <w:tcPr>
            <w:tcW w:w="1998" w:type="dxa"/>
            <w:tcBorders>
              <w:top w:val="nil"/>
              <w:left w:val="nil"/>
              <w:bottom w:val="nil"/>
              <w:right w:val="nil"/>
            </w:tcBorders>
            <w:noWrap/>
            <w:vAlign w:val="bottom"/>
          </w:tcPr>
          <w:p w:rsidR="00D42C73" w:rsidRPr="00FC12FE" w:rsidRDefault="00D42C73" w:rsidP="00391131">
            <w:pPr>
              <w:ind w:right="117"/>
              <w:jc w:val="right"/>
            </w:pPr>
            <w:r w:rsidRPr="00FC12FE">
              <w:t xml:space="preserve">$1,500,000 </w:t>
            </w:r>
          </w:p>
        </w:tc>
        <w:tc>
          <w:tcPr>
            <w:tcW w:w="1890" w:type="dxa"/>
            <w:tcBorders>
              <w:top w:val="nil"/>
              <w:left w:val="nil"/>
              <w:bottom w:val="nil"/>
              <w:right w:val="nil"/>
            </w:tcBorders>
            <w:noWrap/>
            <w:vAlign w:val="bottom"/>
          </w:tcPr>
          <w:p w:rsidR="00D42C73" w:rsidRPr="00FC12FE" w:rsidRDefault="00D42C73" w:rsidP="00391131">
            <w:pPr>
              <w:ind w:right="90"/>
              <w:jc w:val="right"/>
            </w:pPr>
            <w:r w:rsidRPr="00FC12FE">
              <w:t>7.63</w:t>
            </w:r>
            <w:r w:rsidR="00226479">
              <w:t>-</w:t>
            </w:r>
            <w:r w:rsidRPr="00FC12FE">
              <w:t>11.45%</w:t>
            </w:r>
          </w:p>
        </w:tc>
        <w:tc>
          <w:tcPr>
            <w:tcW w:w="1962" w:type="dxa"/>
            <w:tcBorders>
              <w:top w:val="nil"/>
              <w:left w:val="nil"/>
              <w:bottom w:val="nil"/>
              <w:right w:val="nil"/>
            </w:tcBorders>
            <w:noWrap/>
            <w:vAlign w:val="bottom"/>
          </w:tcPr>
          <w:p w:rsidR="00D42C73" w:rsidRPr="00FC12FE" w:rsidRDefault="00D42C73" w:rsidP="00391131">
            <w:pPr>
              <w:ind w:right="117"/>
              <w:jc w:val="right"/>
            </w:pPr>
            <w:r w:rsidRPr="00FC12FE">
              <w:t>6.76</w:t>
            </w:r>
            <w:r w:rsidR="00226479">
              <w:t>-</w:t>
            </w:r>
            <w:r w:rsidRPr="00FC12FE">
              <w:t>10.16%</w:t>
            </w:r>
          </w:p>
        </w:tc>
        <w:tc>
          <w:tcPr>
            <w:tcW w:w="1773" w:type="dxa"/>
            <w:tcBorders>
              <w:top w:val="nil"/>
              <w:left w:val="nil"/>
              <w:bottom w:val="nil"/>
              <w:right w:val="nil"/>
            </w:tcBorders>
            <w:noWrap/>
            <w:vAlign w:val="bottom"/>
          </w:tcPr>
          <w:p w:rsidR="00D42C73" w:rsidRPr="00FC12FE" w:rsidRDefault="00D42C73" w:rsidP="00391131">
            <w:pPr>
              <w:ind w:right="90"/>
              <w:jc w:val="right"/>
            </w:pPr>
            <w:r w:rsidRPr="00FC12FE">
              <w:t>5.31</w:t>
            </w:r>
            <w:r w:rsidR="00226479">
              <w:t>-</w:t>
            </w:r>
            <w:r w:rsidRPr="00FC12FE">
              <w:t>9.10%</w:t>
            </w:r>
          </w:p>
        </w:tc>
      </w:tr>
      <w:tr w:rsidR="00D42C73" w:rsidRPr="00FC12FE" w:rsidTr="00391131">
        <w:trPr>
          <w:trHeight w:val="255"/>
        </w:trPr>
        <w:tc>
          <w:tcPr>
            <w:tcW w:w="1998" w:type="dxa"/>
            <w:tcBorders>
              <w:top w:val="nil"/>
              <w:left w:val="nil"/>
              <w:bottom w:val="nil"/>
              <w:right w:val="nil"/>
            </w:tcBorders>
            <w:noWrap/>
            <w:vAlign w:val="bottom"/>
          </w:tcPr>
          <w:p w:rsidR="00D42C73" w:rsidRPr="00FC12FE" w:rsidRDefault="00D42C73" w:rsidP="00391131">
            <w:pPr>
              <w:ind w:right="117"/>
              <w:jc w:val="right"/>
            </w:pPr>
            <w:r w:rsidRPr="00FC12FE">
              <w:t xml:space="preserve">$1,750,000 </w:t>
            </w:r>
          </w:p>
        </w:tc>
        <w:tc>
          <w:tcPr>
            <w:tcW w:w="1890" w:type="dxa"/>
            <w:tcBorders>
              <w:top w:val="nil"/>
              <w:left w:val="nil"/>
              <w:bottom w:val="nil"/>
              <w:right w:val="nil"/>
            </w:tcBorders>
            <w:noWrap/>
            <w:vAlign w:val="bottom"/>
          </w:tcPr>
          <w:p w:rsidR="00D42C73" w:rsidRPr="00FC12FE" w:rsidRDefault="00D42C73" w:rsidP="00391131">
            <w:pPr>
              <w:ind w:right="90"/>
              <w:jc w:val="right"/>
            </w:pPr>
            <w:r w:rsidRPr="00FC12FE">
              <w:t>7.50</w:t>
            </w:r>
            <w:r w:rsidR="00226479">
              <w:t>-</w:t>
            </w:r>
            <w:r w:rsidRPr="00FC12FE">
              <w:t>11.26%</w:t>
            </w:r>
          </w:p>
        </w:tc>
        <w:tc>
          <w:tcPr>
            <w:tcW w:w="1962" w:type="dxa"/>
            <w:tcBorders>
              <w:top w:val="nil"/>
              <w:left w:val="nil"/>
              <w:bottom w:val="nil"/>
              <w:right w:val="nil"/>
            </w:tcBorders>
            <w:noWrap/>
            <w:vAlign w:val="bottom"/>
          </w:tcPr>
          <w:p w:rsidR="00D42C73" w:rsidRPr="00FC12FE" w:rsidRDefault="00D42C73" w:rsidP="00391131">
            <w:pPr>
              <w:ind w:right="117"/>
              <w:jc w:val="right"/>
            </w:pPr>
            <w:r w:rsidRPr="00FC12FE">
              <w:t>6.65</w:t>
            </w:r>
            <w:r w:rsidR="00226479">
              <w:t>-</w:t>
            </w:r>
            <w:r w:rsidRPr="00FC12FE">
              <w:t>9.99%</w:t>
            </w:r>
          </w:p>
        </w:tc>
        <w:tc>
          <w:tcPr>
            <w:tcW w:w="1773" w:type="dxa"/>
            <w:tcBorders>
              <w:top w:val="nil"/>
              <w:left w:val="nil"/>
              <w:bottom w:val="nil"/>
              <w:right w:val="nil"/>
            </w:tcBorders>
            <w:noWrap/>
            <w:vAlign w:val="bottom"/>
          </w:tcPr>
          <w:p w:rsidR="00D42C73" w:rsidRPr="00FC12FE" w:rsidRDefault="00D42C73" w:rsidP="00391131">
            <w:pPr>
              <w:ind w:right="90"/>
              <w:jc w:val="right"/>
            </w:pPr>
            <w:r w:rsidRPr="00FC12FE">
              <w:t>5.20</w:t>
            </w:r>
            <w:r w:rsidR="00226479">
              <w:t>-</w:t>
            </w:r>
            <w:r w:rsidRPr="00FC12FE">
              <w:t>8.91%</w:t>
            </w:r>
          </w:p>
        </w:tc>
      </w:tr>
      <w:tr w:rsidR="00D42C73" w:rsidRPr="00FC12FE" w:rsidTr="00391131">
        <w:trPr>
          <w:trHeight w:val="255"/>
        </w:trPr>
        <w:tc>
          <w:tcPr>
            <w:tcW w:w="1998" w:type="dxa"/>
            <w:tcBorders>
              <w:top w:val="nil"/>
              <w:left w:val="nil"/>
              <w:bottom w:val="nil"/>
              <w:right w:val="nil"/>
            </w:tcBorders>
            <w:noWrap/>
            <w:vAlign w:val="bottom"/>
          </w:tcPr>
          <w:p w:rsidR="00D42C73" w:rsidRPr="00FC12FE" w:rsidRDefault="00D42C73" w:rsidP="00391131">
            <w:pPr>
              <w:ind w:right="117"/>
              <w:jc w:val="right"/>
            </w:pPr>
            <w:r w:rsidRPr="00FC12FE">
              <w:t>$2,000,000</w:t>
            </w:r>
          </w:p>
        </w:tc>
        <w:tc>
          <w:tcPr>
            <w:tcW w:w="1890" w:type="dxa"/>
            <w:tcBorders>
              <w:top w:val="nil"/>
              <w:left w:val="nil"/>
              <w:bottom w:val="nil"/>
              <w:right w:val="nil"/>
            </w:tcBorders>
            <w:noWrap/>
            <w:vAlign w:val="bottom"/>
          </w:tcPr>
          <w:p w:rsidR="00D42C73" w:rsidRPr="00FC12FE" w:rsidRDefault="00D42C73" w:rsidP="00391131">
            <w:pPr>
              <w:ind w:right="90"/>
              <w:jc w:val="right"/>
            </w:pPr>
            <w:r w:rsidRPr="00FC12FE">
              <w:t>7.40</w:t>
            </w:r>
            <w:r w:rsidR="00226479">
              <w:t>-</w:t>
            </w:r>
            <w:r w:rsidRPr="00FC12FE">
              <w:t>11.12%</w:t>
            </w:r>
          </w:p>
        </w:tc>
        <w:tc>
          <w:tcPr>
            <w:tcW w:w="1962" w:type="dxa"/>
            <w:tcBorders>
              <w:top w:val="nil"/>
              <w:left w:val="nil"/>
              <w:bottom w:val="nil"/>
              <w:right w:val="nil"/>
            </w:tcBorders>
            <w:noWrap/>
            <w:vAlign w:val="bottom"/>
          </w:tcPr>
          <w:p w:rsidR="00D42C73" w:rsidRPr="00FC12FE" w:rsidRDefault="00D42C73" w:rsidP="00391131">
            <w:pPr>
              <w:ind w:right="117"/>
              <w:jc w:val="right"/>
            </w:pPr>
            <w:r w:rsidRPr="00FC12FE">
              <w:t>6.54</w:t>
            </w:r>
            <w:r w:rsidR="00226479">
              <w:t>-</w:t>
            </w:r>
            <w:r w:rsidRPr="00FC12FE">
              <w:t>9.82%</w:t>
            </w:r>
          </w:p>
        </w:tc>
        <w:tc>
          <w:tcPr>
            <w:tcW w:w="1773" w:type="dxa"/>
            <w:tcBorders>
              <w:top w:val="nil"/>
              <w:left w:val="nil"/>
              <w:bottom w:val="nil"/>
              <w:right w:val="nil"/>
            </w:tcBorders>
            <w:noWrap/>
            <w:vAlign w:val="bottom"/>
          </w:tcPr>
          <w:p w:rsidR="00D42C73" w:rsidRPr="00FC12FE" w:rsidRDefault="00D42C73" w:rsidP="00391131">
            <w:pPr>
              <w:ind w:right="90"/>
              <w:jc w:val="right"/>
            </w:pPr>
            <w:r w:rsidRPr="00FC12FE">
              <w:t>5.10</w:t>
            </w:r>
            <w:r w:rsidR="00226479">
              <w:t>-</w:t>
            </w:r>
            <w:r w:rsidRPr="00FC12FE">
              <w:t>8.75%</w:t>
            </w:r>
          </w:p>
        </w:tc>
      </w:tr>
      <w:tr w:rsidR="00D42C73" w:rsidRPr="00FC12FE" w:rsidTr="00391131">
        <w:trPr>
          <w:trHeight w:val="255"/>
        </w:trPr>
        <w:tc>
          <w:tcPr>
            <w:tcW w:w="1998" w:type="dxa"/>
            <w:tcBorders>
              <w:top w:val="nil"/>
              <w:left w:val="nil"/>
              <w:bottom w:val="nil"/>
              <w:right w:val="nil"/>
            </w:tcBorders>
            <w:noWrap/>
            <w:vAlign w:val="bottom"/>
          </w:tcPr>
          <w:p w:rsidR="00D42C73" w:rsidRPr="00FC12FE" w:rsidRDefault="00D42C73" w:rsidP="00391131">
            <w:pPr>
              <w:ind w:right="117"/>
              <w:jc w:val="right"/>
            </w:pPr>
            <w:r w:rsidRPr="00FC12FE">
              <w:t xml:space="preserve">$2,500,000 </w:t>
            </w:r>
          </w:p>
        </w:tc>
        <w:tc>
          <w:tcPr>
            <w:tcW w:w="1890" w:type="dxa"/>
            <w:tcBorders>
              <w:top w:val="nil"/>
              <w:left w:val="nil"/>
              <w:bottom w:val="nil"/>
              <w:right w:val="nil"/>
            </w:tcBorders>
            <w:noWrap/>
            <w:vAlign w:val="bottom"/>
          </w:tcPr>
          <w:p w:rsidR="00D42C73" w:rsidRPr="00FC12FE" w:rsidRDefault="00D42C73" w:rsidP="00391131">
            <w:pPr>
              <w:ind w:right="90"/>
              <w:jc w:val="right"/>
            </w:pPr>
            <w:r w:rsidRPr="00FC12FE">
              <w:t>7.19</w:t>
            </w:r>
            <w:r w:rsidR="00226479">
              <w:t>-</w:t>
            </w:r>
            <w:r w:rsidRPr="00FC12FE">
              <w:t>10.79%</w:t>
            </w:r>
          </w:p>
        </w:tc>
        <w:tc>
          <w:tcPr>
            <w:tcW w:w="1962" w:type="dxa"/>
            <w:tcBorders>
              <w:top w:val="nil"/>
              <w:left w:val="nil"/>
              <w:bottom w:val="nil"/>
              <w:right w:val="nil"/>
            </w:tcBorders>
            <w:noWrap/>
            <w:vAlign w:val="bottom"/>
          </w:tcPr>
          <w:p w:rsidR="00D42C73" w:rsidRPr="00FC12FE" w:rsidRDefault="00D42C73" w:rsidP="00391131">
            <w:pPr>
              <w:ind w:right="117"/>
              <w:jc w:val="right"/>
            </w:pPr>
            <w:r w:rsidRPr="00FC12FE">
              <w:t>6.34</w:t>
            </w:r>
            <w:r w:rsidR="00226479">
              <w:t>-</w:t>
            </w:r>
            <w:r w:rsidRPr="00FC12FE">
              <w:t>9.52%</w:t>
            </w:r>
          </w:p>
        </w:tc>
        <w:tc>
          <w:tcPr>
            <w:tcW w:w="1773" w:type="dxa"/>
            <w:tcBorders>
              <w:top w:val="nil"/>
              <w:left w:val="nil"/>
              <w:bottom w:val="nil"/>
              <w:right w:val="nil"/>
            </w:tcBorders>
            <w:noWrap/>
            <w:vAlign w:val="bottom"/>
          </w:tcPr>
          <w:p w:rsidR="00D42C73" w:rsidRPr="00FC12FE" w:rsidRDefault="00D42C73" w:rsidP="00391131">
            <w:pPr>
              <w:ind w:right="90"/>
              <w:jc w:val="right"/>
            </w:pPr>
            <w:r w:rsidRPr="00FC12FE">
              <w:t>4.91</w:t>
            </w:r>
            <w:r w:rsidR="00226479">
              <w:t>-</w:t>
            </w:r>
            <w:r w:rsidRPr="00FC12FE">
              <w:t>8.43%</w:t>
            </w:r>
          </w:p>
        </w:tc>
      </w:tr>
      <w:tr w:rsidR="00D42C73" w:rsidRPr="00FC12FE" w:rsidTr="00391131">
        <w:trPr>
          <w:trHeight w:val="255"/>
        </w:trPr>
        <w:tc>
          <w:tcPr>
            <w:tcW w:w="1998" w:type="dxa"/>
            <w:tcBorders>
              <w:top w:val="nil"/>
              <w:left w:val="nil"/>
              <w:bottom w:val="nil"/>
              <w:right w:val="nil"/>
            </w:tcBorders>
            <w:noWrap/>
            <w:vAlign w:val="bottom"/>
          </w:tcPr>
          <w:p w:rsidR="00D42C73" w:rsidRPr="00FC12FE" w:rsidRDefault="00D42C73" w:rsidP="00391131">
            <w:pPr>
              <w:ind w:right="117"/>
              <w:jc w:val="right"/>
            </w:pPr>
            <w:r w:rsidRPr="00FC12FE">
              <w:t xml:space="preserve">$3,000,000 </w:t>
            </w:r>
          </w:p>
        </w:tc>
        <w:tc>
          <w:tcPr>
            <w:tcW w:w="1890" w:type="dxa"/>
            <w:tcBorders>
              <w:top w:val="nil"/>
              <w:left w:val="nil"/>
              <w:bottom w:val="nil"/>
              <w:right w:val="nil"/>
            </w:tcBorders>
            <w:noWrap/>
            <w:vAlign w:val="bottom"/>
          </w:tcPr>
          <w:p w:rsidR="00D42C73" w:rsidRPr="00FC12FE" w:rsidRDefault="00D42C73" w:rsidP="00391131">
            <w:pPr>
              <w:ind w:right="90"/>
              <w:jc w:val="right"/>
            </w:pPr>
            <w:r w:rsidRPr="00FC12FE">
              <w:t>7.02</w:t>
            </w:r>
            <w:r w:rsidR="00226479">
              <w:t>-</w:t>
            </w:r>
            <w:r w:rsidRPr="00FC12FE">
              <w:t>10.54%</w:t>
            </w:r>
          </w:p>
        </w:tc>
        <w:tc>
          <w:tcPr>
            <w:tcW w:w="1962" w:type="dxa"/>
            <w:tcBorders>
              <w:top w:val="nil"/>
              <w:left w:val="nil"/>
              <w:bottom w:val="nil"/>
              <w:right w:val="nil"/>
            </w:tcBorders>
            <w:noWrap/>
            <w:vAlign w:val="bottom"/>
          </w:tcPr>
          <w:p w:rsidR="00D42C73" w:rsidRPr="00FC12FE" w:rsidRDefault="00D42C73" w:rsidP="00391131">
            <w:pPr>
              <w:ind w:right="117"/>
              <w:jc w:val="right"/>
            </w:pPr>
            <w:r w:rsidRPr="00FC12FE">
              <w:t>6.16</w:t>
            </w:r>
            <w:r w:rsidR="00226479">
              <w:t>-</w:t>
            </w:r>
            <w:r w:rsidRPr="00FC12FE">
              <w:t>9.24%</w:t>
            </w:r>
          </w:p>
        </w:tc>
        <w:tc>
          <w:tcPr>
            <w:tcW w:w="1773" w:type="dxa"/>
            <w:tcBorders>
              <w:top w:val="nil"/>
              <w:left w:val="nil"/>
              <w:bottom w:val="nil"/>
              <w:right w:val="nil"/>
            </w:tcBorders>
            <w:noWrap/>
            <w:vAlign w:val="bottom"/>
          </w:tcPr>
          <w:p w:rsidR="00D42C73" w:rsidRPr="00FC12FE" w:rsidRDefault="00D42C73" w:rsidP="00391131">
            <w:pPr>
              <w:ind w:right="90"/>
              <w:jc w:val="right"/>
            </w:pPr>
            <w:r w:rsidRPr="00FC12FE">
              <w:t>4.76</w:t>
            </w:r>
            <w:r w:rsidR="00226479">
              <w:t>-</w:t>
            </w:r>
            <w:r w:rsidRPr="00FC12FE">
              <w:t>8.15%</w:t>
            </w:r>
          </w:p>
        </w:tc>
      </w:tr>
      <w:tr w:rsidR="00D42C73" w:rsidRPr="00FC12FE" w:rsidTr="00391131">
        <w:trPr>
          <w:trHeight w:val="255"/>
        </w:trPr>
        <w:tc>
          <w:tcPr>
            <w:tcW w:w="1998" w:type="dxa"/>
            <w:tcBorders>
              <w:top w:val="nil"/>
              <w:left w:val="nil"/>
              <w:bottom w:val="nil"/>
              <w:right w:val="nil"/>
            </w:tcBorders>
            <w:noWrap/>
            <w:vAlign w:val="bottom"/>
          </w:tcPr>
          <w:p w:rsidR="00D42C73" w:rsidRPr="00FC12FE" w:rsidRDefault="00D42C73" w:rsidP="00391131">
            <w:pPr>
              <w:ind w:right="117"/>
              <w:jc w:val="right"/>
            </w:pPr>
            <w:r w:rsidRPr="00FC12FE">
              <w:t xml:space="preserve">$5,000,000 </w:t>
            </w:r>
          </w:p>
        </w:tc>
        <w:tc>
          <w:tcPr>
            <w:tcW w:w="1890" w:type="dxa"/>
            <w:tcBorders>
              <w:top w:val="nil"/>
              <w:left w:val="nil"/>
              <w:bottom w:val="nil"/>
              <w:right w:val="nil"/>
            </w:tcBorders>
            <w:noWrap/>
            <w:vAlign w:val="bottom"/>
          </w:tcPr>
          <w:p w:rsidR="00D42C73" w:rsidRPr="00FC12FE" w:rsidRDefault="00D42C73" w:rsidP="00391131">
            <w:pPr>
              <w:ind w:right="90"/>
              <w:jc w:val="right"/>
            </w:pPr>
            <w:r w:rsidRPr="00FC12FE">
              <w:t>6.54</w:t>
            </w:r>
            <w:r w:rsidR="00226479">
              <w:t>-</w:t>
            </w:r>
            <w:r w:rsidRPr="00FC12FE">
              <w:t>9.82%</w:t>
            </w:r>
          </w:p>
        </w:tc>
        <w:tc>
          <w:tcPr>
            <w:tcW w:w="1962" w:type="dxa"/>
            <w:tcBorders>
              <w:top w:val="nil"/>
              <w:left w:val="nil"/>
              <w:bottom w:val="nil"/>
              <w:right w:val="nil"/>
            </w:tcBorders>
            <w:noWrap/>
            <w:vAlign w:val="bottom"/>
          </w:tcPr>
          <w:p w:rsidR="00D42C73" w:rsidRPr="00FC12FE" w:rsidRDefault="00D42C73" w:rsidP="00391131">
            <w:pPr>
              <w:ind w:right="117"/>
              <w:jc w:val="right"/>
            </w:pPr>
            <w:r w:rsidRPr="00FC12FE">
              <w:t>5.68</w:t>
            </w:r>
            <w:r w:rsidR="00226479">
              <w:t>-</w:t>
            </w:r>
            <w:r w:rsidRPr="00FC12FE">
              <w:t>8.52%</w:t>
            </w:r>
          </w:p>
        </w:tc>
        <w:tc>
          <w:tcPr>
            <w:tcW w:w="1773" w:type="dxa"/>
            <w:tcBorders>
              <w:top w:val="nil"/>
              <w:left w:val="nil"/>
              <w:bottom w:val="nil"/>
              <w:right w:val="nil"/>
            </w:tcBorders>
            <w:noWrap/>
            <w:vAlign w:val="bottom"/>
          </w:tcPr>
          <w:p w:rsidR="00D42C73" w:rsidRPr="00FC12FE" w:rsidRDefault="00D42C73" w:rsidP="00391131">
            <w:pPr>
              <w:ind w:right="90"/>
              <w:jc w:val="right"/>
            </w:pPr>
            <w:r w:rsidRPr="00FC12FE">
              <w:t>4.33</w:t>
            </w:r>
            <w:r w:rsidR="00226479">
              <w:t>-</w:t>
            </w:r>
            <w:r w:rsidRPr="00FC12FE">
              <w:t>7.42%</w:t>
            </w:r>
          </w:p>
        </w:tc>
      </w:tr>
      <w:tr w:rsidR="00D42C73" w:rsidRPr="00FC12FE" w:rsidTr="00391131">
        <w:trPr>
          <w:trHeight w:val="255"/>
        </w:trPr>
        <w:tc>
          <w:tcPr>
            <w:tcW w:w="1998" w:type="dxa"/>
            <w:tcBorders>
              <w:top w:val="nil"/>
              <w:left w:val="nil"/>
              <w:bottom w:val="nil"/>
              <w:right w:val="nil"/>
            </w:tcBorders>
            <w:noWrap/>
            <w:vAlign w:val="bottom"/>
          </w:tcPr>
          <w:p w:rsidR="00D42C73" w:rsidRPr="00FC12FE" w:rsidRDefault="00D42C73" w:rsidP="00391131">
            <w:pPr>
              <w:ind w:right="117"/>
              <w:jc w:val="right"/>
            </w:pPr>
            <w:r w:rsidRPr="00FC12FE">
              <w:t xml:space="preserve">$7,000,000 </w:t>
            </w:r>
          </w:p>
        </w:tc>
        <w:tc>
          <w:tcPr>
            <w:tcW w:w="1890" w:type="dxa"/>
            <w:tcBorders>
              <w:top w:val="nil"/>
              <w:left w:val="nil"/>
              <w:bottom w:val="nil"/>
              <w:right w:val="nil"/>
            </w:tcBorders>
            <w:noWrap/>
            <w:vAlign w:val="bottom"/>
          </w:tcPr>
          <w:p w:rsidR="00D42C73" w:rsidRPr="00FC12FE" w:rsidRDefault="00D42C73" w:rsidP="00391131">
            <w:pPr>
              <w:ind w:right="90"/>
              <w:jc w:val="right"/>
            </w:pPr>
            <w:r w:rsidRPr="00FC12FE">
              <w:t>6.22</w:t>
            </w:r>
            <w:r w:rsidR="00226479">
              <w:t>-</w:t>
            </w:r>
            <w:r w:rsidRPr="00FC12FE">
              <w:t>9.34%</w:t>
            </w:r>
          </w:p>
        </w:tc>
        <w:tc>
          <w:tcPr>
            <w:tcW w:w="1962" w:type="dxa"/>
            <w:tcBorders>
              <w:top w:val="nil"/>
              <w:left w:val="nil"/>
              <w:bottom w:val="nil"/>
              <w:right w:val="nil"/>
            </w:tcBorders>
            <w:noWrap/>
            <w:vAlign w:val="bottom"/>
          </w:tcPr>
          <w:p w:rsidR="00D42C73" w:rsidRPr="00FC12FE" w:rsidRDefault="00D42C73" w:rsidP="00391131">
            <w:pPr>
              <w:ind w:right="117"/>
              <w:jc w:val="right"/>
            </w:pPr>
            <w:r w:rsidRPr="00FC12FE">
              <w:t>5.36</w:t>
            </w:r>
            <w:r w:rsidR="00226479">
              <w:t>-</w:t>
            </w:r>
            <w:r w:rsidRPr="00FC12FE">
              <w:t>8.06%</w:t>
            </w:r>
          </w:p>
        </w:tc>
        <w:tc>
          <w:tcPr>
            <w:tcW w:w="1773" w:type="dxa"/>
            <w:tcBorders>
              <w:top w:val="nil"/>
              <w:left w:val="nil"/>
              <w:bottom w:val="nil"/>
              <w:right w:val="nil"/>
            </w:tcBorders>
            <w:noWrap/>
            <w:vAlign w:val="bottom"/>
          </w:tcPr>
          <w:p w:rsidR="00D42C73" w:rsidRPr="00FC12FE" w:rsidRDefault="00D42C73" w:rsidP="00391131">
            <w:pPr>
              <w:ind w:right="90"/>
              <w:jc w:val="right"/>
            </w:pPr>
            <w:r w:rsidRPr="00FC12FE">
              <w:t>4.04</w:t>
            </w:r>
            <w:r w:rsidR="00226479">
              <w:t>-</w:t>
            </w:r>
            <w:r w:rsidRPr="00FC12FE">
              <w:t>6.93%</w:t>
            </w:r>
          </w:p>
        </w:tc>
      </w:tr>
      <w:tr w:rsidR="00D42C73" w:rsidRPr="00FC12FE" w:rsidTr="00391131">
        <w:trPr>
          <w:trHeight w:val="255"/>
        </w:trPr>
        <w:tc>
          <w:tcPr>
            <w:tcW w:w="1998" w:type="dxa"/>
            <w:tcBorders>
              <w:top w:val="nil"/>
              <w:left w:val="nil"/>
              <w:bottom w:val="nil"/>
              <w:right w:val="nil"/>
            </w:tcBorders>
            <w:noWrap/>
            <w:vAlign w:val="bottom"/>
          </w:tcPr>
          <w:p w:rsidR="00D42C73" w:rsidRPr="00FC12FE" w:rsidRDefault="00D42C73" w:rsidP="00391131">
            <w:pPr>
              <w:ind w:right="117"/>
              <w:jc w:val="right"/>
            </w:pPr>
            <w:r w:rsidRPr="00FC12FE">
              <w:t xml:space="preserve">$9,000,000 </w:t>
            </w:r>
          </w:p>
        </w:tc>
        <w:tc>
          <w:tcPr>
            <w:tcW w:w="1890" w:type="dxa"/>
            <w:tcBorders>
              <w:top w:val="nil"/>
              <w:left w:val="nil"/>
              <w:bottom w:val="nil"/>
              <w:right w:val="nil"/>
            </w:tcBorders>
            <w:noWrap/>
            <w:vAlign w:val="bottom"/>
          </w:tcPr>
          <w:p w:rsidR="00D42C73" w:rsidRPr="00FC12FE" w:rsidRDefault="00D42C73" w:rsidP="00391131">
            <w:pPr>
              <w:ind w:right="90"/>
              <w:jc w:val="right"/>
            </w:pPr>
            <w:r w:rsidRPr="00FC12FE">
              <w:t>6.04</w:t>
            </w:r>
            <w:r w:rsidR="00226479">
              <w:t>-</w:t>
            </w:r>
            <w:r w:rsidRPr="00FC12FE">
              <w:t>9.08%</w:t>
            </w:r>
          </w:p>
        </w:tc>
        <w:tc>
          <w:tcPr>
            <w:tcW w:w="1962" w:type="dxa"/>
            <w:tcBorders>
              <w:top w:val="nil"/>
              <w:left w:val="nil"/>
              <w:bottom w:val="nil"/>
              <w:right w:val="nil"/>
            </w:tcBorders>
            <w:noWrap/>
            <w:vAlign w:val="bottom"/>
          </w:tcPr>
          <w:p w:rsidR="00D42C73" w:rsidRPr="00FC12FE" w:rsidRDefault="00D42C73" w:rsidP="00391131">
            <w:pPr>
              <w:ind w:right="117"/>
              <w:jc w:val="right"/>
            </w:pPr>
            <w:r w:rsidRPr="00FC12FE">
              <w:t>5.19</w:t>
            </w:r>
            <w:r w:rsidR="00226479">
              <w:t>-</w:t>
            </w:r>
            <w:r w:rsidRPr="00FC12FE">
              <w:t>7.79%</w:t>
            </w:r>
          </w:p>
        </w:tc>
        <w:tc>
          <w:tcPr>
            <w:tcW w:w="1773" w:type="dxa"/>
            <w:tcBorders>
              <w:top w:val="nil"/>
              <w:left w:val="nil"/>
              <w:bottom w:val="nil"/>
              <w:right w:val="nil"/>
            </w:tcBorders>
            <w:noWrap/>
            <w:vAlign w:val="bottom"/>
          </w:tcPr>
          <w:p w:rsidR="00D42C73" w:rsidRPr="00FC12FE" w:rsidRDefault="00D42C73" w:rsidP="00391131">
            <w:pPr>
              <w:ind w:right="90"/>
              <w:jc w:val="right"/>
            </w:pPr>
            <w:r w:rsidRPr="00FC12FE">
              <w:t>3.89</w:t>
            </w:r>
            <w:r w:rsidR="00226479">
              <w:t>-</w:t>
            </w:r>
            <w:r w:rsidRPr="00FC12FE">
              <w:t>6.67%</w:t>
            </w:r>
          </w:p>
        </w:tc>
      </w:tr>
      <w:tr w:rsidR="00D42C73" w:rsidRPr="00FC12FE" w:rsidTr="00391131">
        <w:trPr>
          <w:trHeight w:val="255"/>
        </w:trPr>
        <w:tc>
          <w:tcPr>
            <w:tcW w:w="1998" w:type="dxa"/>
            <w:tcBorders>
              <w:top w:val="nil"/>
              <w:left w:val="nil"/>
              <w:bottom w:val="nil"/>
              <w:right w:val="nil"/>
            </w:tcBorders>
            <w:noWrap/>
            <w:vAlign w:val="bottom"/>
          </w:tcPr>
          <w:p w:rsidR="00D42C73" w:rsidRPr="00FC12FE" w:rsidRDefault="00D42C73" w:rsidP="00391131">
            <w:pPr>
              <w:ind w:right="117"/>
              <w:jc w:val="right"/>
            </w:pPr>
            <w:r w:rsidRPr="00FC12FE">
              <w:t xml:space="preserve">$10,000,000 </w:t>
            </w:r>
          </w:p>
        </w:tc>
        <w:tc>
          <w:tcPr>
            <w:tcW w:w="1890" w:type="dxa"/>
            <w:tcBorders>
              <w:top w:val="nil"/>
              <w:left w:val="nil"/>
              <w:bottom w:val="nil"/>
              <w:right w:val="nil"/>
            </w:tcBorders>
            <w:noWrap/>
            <w:vAlign w:val="bottom"/>
          </w:tcPr>
          <w:p w:rsidR="00D42C73" w:rsidRPr="00FC12FE" w:rsidRDefault="00D42C73" w:rsidP="00391131">
            <w:pPr>
              <w:ind w:right="90"/>
              <w:jc w:val="right"/>
            </w:pPr>
            <w:r w:rsidRPr="00FC12FE">
              <w:t>6.00</w:t>
            </w:r>
            <w:r w:rsidR="00226479">
              <w:t>-</w:t>
            </w:r>
            <w:r w:rsidRPr="00FC12FE">
              <w:t>9.02%</w:t>
            </w:r>
          </w:p>
        </w:tc>
        <w:tc>
          <w:tcPr>
            <w:tcW w:w="1962" w:type="dxa"/>
            <w:tcBorders>
              <w:top w:val="nil"/>
              <w:left w:val="nil"/>
              <w:bottom w:val="nil"/>
              <w:right w:val="nil"/>
            </w:tcBorders>
            <w:noWrap/>
            <w:vAlign w:val="bottom"/>
          </w:tcPr>
          <w:p w:rsidR="00D42C73" w:rsidRPr="00FC12FE" w:rsidRDefault="00D42C73" w:rsidP="00391131">
            <w:pPr>
              <w:ind w:right="117"/>
              <w:jc w:val="right"/>
            </w:pPr>
            <w:r w:rsidRPr="00FC12FE">
              <w:t>5.15</w:t>
            </w:r>
            <w:r w:rsidR="00226479">
              <w:t>-</w:t>
            </w:r>
            <w:r w:rsidRPr="00FC12FE">
              <w:t>7.73%</w:t>
            </w:r>
          </w:p>
        </w:tc>
        <w:tc>
          <w:tcPr>
            <w:tcW w:w="1773" w:type="dxa"/>
            <w:tcBorders>
              <w:top w:val="nil"/>
              <w:left w:val="nil"/>
              <w:bottom w:val="nil"/>
              <w:right w:val="nil"/>
            </w:tcBorders>
            <w:noWrap/>
            <w:vAlign w:val="bottom"/>
          </w:tcPr>
          <w:p w:rsidR="00D42C73" w:rsidRPr="00FC12FE" w:rsidRDefault="00D42C73" w:rsidP="00391131">
            <w:pPr>
              <w:ind w:right="90"/>
              <w:jc w:val="right"/>
            </w:pPr>
            <w:r w:rsidRPr="00FC12FE">
              <w:t>3.85</w:t>
            </w:r>
            <w:r w:rsidR="00226479">
              <w:t>-</w:t>
            </w:r>
            <w:r w:rsidRPr="00FC12FE">
              <w:t>6.61%</w:t>
            </w:r>
          </w:p>
        </w:tc>
      </w:tr>
      <w:tr w:rsidR="00D42C73" w:rsidRPr="00FC12FE" w:rsidTr="00391131">
        <w:trPr>
          <w:trHeight w:val="255"/>
        </w:trPr>
        <w:tc>
          <w:tcPr>
            <w:tcW w:w="1998" w:type="dxa"/>
            <w:tcBorders>
              <w:top w:val="nil"/>
              <w:left w:val="nil"/>
              <w:bottom w:val="nil"/>
              <w:right w:val="nil"/>
            </w:tcBorders>
            <w:noWrap/>
            <w:vAlign w:val="bottom"/>
          </w:tcPr>
          <w:p w:rsidR="00D42C73" w:rsidRPr="00FC12FE" w:rsidRDefault="00D42C73" w:rsidP="00391131">
            <w:pPr>
              <w:ind w:right="117"/>
              <w:jc w:val="right"/>
            </w:pPr>
            <w:r w:rsidRPr="00FC12FE">
              <w:t xml:space="preserve">$15,000,000 </w:t>
            </w:r>
          </w:p>
        </w:tc>
        <w:tc>
          <w:tcPr>
            <w:tcW w:w="1890" w:type="dxa"/>
            <w:tcBorders>
              <w:top w:val="nil"/>
              <w:left w:val="nil"/>
              <w:bottom w:val="nil"/>
              <w:right w:val="nil"/>
            </w:tcBorders>
            <w:noWrap/>
            <w:vAlign w:val="bottom"/>
          </w:tcPr>
          <w:p w:rsidR="00D42C73" w:rsidRPr="00FC12FE" w:rsidRDefault="00D42C73" w:rsidP="00391131">
            <w:pPr>
              <w:ind w:right="90"/>
              <w:jc w:val="right"/>
            </w:pPr>
            <w:r w:rsidRPr="00FC12FE">
              <w:t>5.87</w:t>
            </w:r>
            <w:r w:rsidR="00226479">
              <w:t>-</w:t>
            </w:r>
            <w:r w:rsidRPr="00FC12FE">
              <w:t>8.81%</w:t>
            </w:r>
          </w:p>
        </w:tc>
        <w:tc>
          <w:tcPr>
            <w:tcW w:w="1962" w:type="dxa"/>
            <w:tcBorders>
              <w:top w:val="nil"/>
              <w:left w:val="nil"/>
              <w:bottom w:val="nil"/>
              <w:right w:val="nil"/>
            </w:tcBorders>
            <w:noWrap/>
            <w:vAlign w:val="bottom"/>
          </w:tcPr>
          <w:p w:rsidR="00D42C73" w:rsidRPr="00FC12FE" w:rsidRDefault="00D42C73" w:rsidP="00391131">
            <w:pPr>
              <w:ind w:right="117"/>
              <w:jc w:val="right"/>
            </w:pPr>
            <w:r w:rsidRPr="00FC12FE">
              <w:t>5.04</w:t>
            </w:r>
            <w:r w:rsidR="00226479">
              <w:t>-</w:t>
            </w:r>
            <w:r w:rsidRPr="00FC12FE">
              <w:t>7.56%</w:t>
            </w:r>
          </w:p>
        </w:tc>
        <w:tc>
          <w:tcPr>
            <w:tcW w:w="1773" w:type="dxa"/>
            <w:tcBorders>
              <w:top w:val="nil"/>
              <w:left w:val="nil"/>
              <w:bottom w:val="nil"/>
              <w:right w:val="nil"/>
            </w:tcBorders>
            <w:noWrap/>
            <w:vAlign w:val="bottom"/>
          </w:tcPr>
          <w:p w:rsidR="00D42C73" w:rsidRPr="00FC12FE" w:rsidRDefault="00D42C73" w:rsidP="00391131">
            <w:pPr>
              <w:ind w:right="90"/>
              <w:jc w:val="right"/>
            </w:pPr>
            <w:r w:rsidRPr="00FC12FE">
              <w:t>3.76</w:t>
            </w:r>
            <w:r w:rsidR="00226479">
              <w:t>-</w:t>
            </w:r>
            <w:r w:rsidRPr="00FC12FE">
              <w:t>6.45%</w:t>
            </w:r>
          </w:p>
        </w:tc>
      </w:tr>
      <w:tr w:rsidR="00D42C73" w:rsidRPr="00FC12FE" w:rsidTr="00391131">
        <w:trPr>
          <w:trHeight w:val="255"/>
        </w:trPr>
        <w:tc>
          <w:tcPr>
            <w:tcW w:w="1998" w:type="dxa"/>
            <w:tcBorders>
              <w:top w:val="nil"/>
              <w:left w:val="nil"/>
              <w:bottom w:val="nil"/>
              <w:right w:val="nil"/>
            </w:tcBorders>
            <w:noWrap/>
            <w:vAlign w:val="bottom"/>
          </w:tcPr>
          <w:p w:rsidR="00D42C73" w:rsidRPr="00FC12FE" w:rsidRDefault="00D42C73" w:rsidP="00391131">
            <w:pPr>
              <w:ind w:right="117"/>
              <w:jc w:val="right"/>
            </w:pPr>
            <w:r w:rsidRPr="00FC12FE">
              <w:t xml:space="preserve">$20,000,000 </w:t>
            </w:r>
          </w:p>
        </w:tc>
        <w:tc>
          <w:tcPr>
            <w:tcW w:w="1890" w:type="dxa"/>
            <w:tcBorders>
              <w:top w:val="nil"/>
              <w:left w:val="nil"/>
              <w:bottom w:val="nil"/>
              <w:right w:val="nil"/>
            </w:tcBorders>
            <w:noWrap/>
            <w:vAlign w:val="bottom"/>
          </w:tcPr>
          <w:p w:rsidR="00D42C73" w:rsidRPr="00FC12FE" w:rsidRDefault="00D42C73" w:rsidP="00391131">
            <w:pPr>
              <w:ind w:right="90"/>
              <w:jc w:val="right"/>
            </w:pPr>
            <w:r w:rsidRPr="00FC12FE">
              <w:t>5.74</w:t>
            </w:r>
            <w:r w:rsidR="00226479">
              <w:t>-</w:t>
            </w:r>
            <w:r w:rsidRPr="00FC12FE">
              <w:t>8.62%</w:t>
            </w:r>
          </w:p>
        </w:tc>
        <w:tc>
          <w:tcPr>
            <w:tcW w:w="1962" w:type="dxa"/>
            <w:tcBorders>
              <w:top w:val="nil"/>
              <w:left w:val="nil"/>
              <w:bottom w:val="nil"/>
              <w:right w:val="nil"/>
            </w:tcBorders>
            <w:noWrap/>
            <w:vAlign w:val="bottom"/>
          </w:tcPr>
          <w:p w:rsidR="00D42C73" w:rsidRPr="00FC12FE" w:rsidRDefault="00D42C73" w:rsidP="00391131">
            <w:pPr>
              <w:ind w:right="117"/>
              <w:jc w:val="right"/>
            </w:pPr>
            <w:r w:rsidRPr="00FC12FE">
              <w:t>4.93</w:t>
            </w:r>
            <w:r w:rsidR="00226479">
              <w:t>-</w:t>
            </w:r>
            <w:r w:rsidRPr="00FC12FE">
              <w:t>7.41%</w:t>
            </w:r>
          </w:p>
        </w:tc>
        <w:tc>
          <w:tcPr>
            <w:tcW w:w="1773" w:type="dxa"/>
            <w:tcBorders>
              <w:top w:val="nil"/>
              <w:left w:val="nil"/>
              <w:bottom w:val="nil"/>
              <w:right w:val="nil"/>
            </w:tcBorders>
            <w:noWrap/>
            <w:vAlign w:val="bottom"/>
          </w:tcPr>
          <w:p w:rsidR="00D42C73" w:rsidRPr="00FC12FE" w:rsidRDefault="00D42C73" w:rsidP="00391131">
            <w:pPr>
              <w:ind w:right="90"/>
              <w:jc w:val="right"/>
            </w:pPr>
            <w:r w:rsidRPr="00FC12FE">
              <w:t>3.69</w:t>
            </w:r>
            <w:r w:rsidR="00226479">
              <w:t>-</w:t>
            </w:r>
            <w:r w:rsidRPr="00FC12FE">
              <w:t>6.32%</w:t>
            </w:r>
          </w:p>
        </w:tc>
      </w:tr>
      <w:tr w:rsidR="00D42C73" w:rsidRPr="00FC12FE" w:rsidTr="00391131">
        <w:trPr>
          <w:trHeight w:val="255"/>
        </w:trPr>
        <w:tc>
          <w:tcPr>
            <w:tcW w:w="1998" w:type="dxa"/>
            <w:tcBorders>
              <w:top w:val="nil"/>
              <w:left w:val="nil"/>
              <w:bottom w:val="nil"/>
              <w:right w:val="nil"/>
            </w:tcBorders>
            <w:noWrap/>
            <w:vAlign w:val="bottom"/>
          </w:tcPr>
          <w:p w:rsidR="00D42C73" w:rsidRPr="00FC12FE" w:rsidRDefault="00D42C73" w:rsidP="00391131">
            <w:pPr>
              <w:ind w:right="117"/>
              <w:jc w:val="right"/>
            </w:pPr>
            <w:r w:rsidRPr="00FC12FE">
              <w:t xml:space="preserve">$25,000,000 </w:t>
            </w:r>
          </w:p>
        </w:tc>
        <w:tc>
          <w:tcPr>
            <w:tcW w:w="1890" w:type="dxa"/>
            <w:tcBorders>
              <w:top w:val="nil"/>
              <w:left w:val="nil"/>
              <w:bottom w:val="nil"/>
              <w:right w:val="nil"/>
            </w:tcBorders>
            <w:noWrap/>
            <w:vAlign w:val="bottom"/>
          </w:tcPr>
          <w:p w:rsidR="00D42C73" w:rsidRPr="00FC12FE" w:rsidRDefault="00D42C73" w:rsidP="00391131">
            <w:pPr>
              <w:ind w:right="90"/>
              <w:jc w:val="right"/>
            </w:pPr>
            <w:r w:rsidRPr="00FC12FE">
              <w:t>5.62</w:t>
            </w:r>
            <w:r w:rsidR="00226479">
              <w:t>-</w:t>
            </w:r>
            <w:r w:rsidRPr="00FC12FE">
              <w:t>8.44%</w:t>
            </w:r>
          </w:p>
        </w:tc>
        <w:tc>
          <w:tcPr>
            <w:tcW w:w="1962" w:type="dxa"/>
            <w:tcBorders>
              <w:top w:val="nil"/>
              <w:left w:val="nil"/>
              <w:bottom w:val="nil"/>
              <w:right w:val="nil"/>
            </w:tcBorders>
            <w:noWrap/>
            <w:vAlign w:val="bottom"/>
          </w:tcPr>
          <w:p w:rsidR="00D42C73" w:rsidRPr="00FC12FE" w:rsidRDefault="00D42C73" w:rsidP="00391131">
            <w:pPr>
              <w:ind w:right="117"/>
              <w:jc w:val="right"/>
            </w:pPr>
            <w:r w:rsidRPr="00FC12FE">
              <w:t>4.84</w:t>
            </w:r>
            <w:r w:rsidR="00226479">
              <w:t>-</w:t>
            </w:r>
            <w:r w:rsidRPr="00FC12FE">
              <w:t>7.26%</w:t>
            </w:r>
          </w:p>
        </w:tc>
        <w:tc>
          <w:tcPr>
            <w:tcW w:w="1773" w:type="dxa"/>
            <w:tcBorders>
              <w:top w:val="nil"/>
              <w:left w:val="nil"/>
              <w:bottom w:val="nil"/>
              <w:right w:val="nil"/>
            </w:tcBorders>
            <w:noWrap/>
            <w:vAlign w:val="bottom"/>
          </w:tcPr>
          <w:p w:rsidR="00D42C73" w:rsidRPr="00FC12FE" w:rsidRDefault="00D42C73" w:rsidP="00391131">
            <w:pPr>
              <w:ind w:right="90"/>
              <w:jc w:val="right"/>
            </w:pPr>
            <w:r w:rsidRPr="00FC12FE">
              <w:t>3.63</w:t>
            </w:r>
            <w:r w:rsidR="00226479">
              <w:t>-</w:t>
            </w:r>
            <w:r w:rsidRPr="00FC12FE">
              <w:t>6.21%</w:t>
            </w:r>
          </w:p>
        </w:tc>
      </w:tr>
      <w:tr w:rsidR="00D42C73" w:rsidRPr="00FC12FE" w:rsidTr="00391131">
        <w:trPr>
          <w:trHeight w:val="255"/>
        </w:trPr>
        <w:tc>
          <w:tcPr>
            <w:tcW w:w="1998" w:type="dxa"/>
            <w:tcBorders>
              <w:top w:val="nil"/>
              <w:left w:val="nil"/>
              <w:bottom w:val="nil"/>
              <w:right w:val="nil"/>
            </w:tcBorders>
            <w:noWrap/>
            <w:vAlign w:val="bottom"/>
          </w:tcPr>
          <w:p w:rsidR="00D42C73" w:rsidRPr="00FC12FE" w:rsidRDefault="00D42C73" w:rsidP="00391131">
            <w:pPr>
              <w:ind w:right="117"/>
              <w:jc w:val="right"/>
            </w:pPr>
            <w:r w:rsidRPr="00FC12FE">
              <w:t xml:space="preserve">$30,000,000 </w:t>
            </w:r>
          </w:p>
        </w:tc>
        <w:tc>
          <w:tcPr>
            <w:tcW w:w="1890" w:type="dxa"/>
            <w:tcBorders>
              <w:top w:val="nil"/>
              <w:left w:val="nil"/>
              <w:bottom w:val="nil"/>
              <w:right w:val="nil"/>
            </w:tcBorders>
            <w:noWrap/>
            <w:vAlign w:val="bottom"/>
          </w:tcPr>
          <w:p w:rsidR="00D42C73" w:rsidRPr="00FC12FE" w:rsidRDefault="00D42C73" w:rsidP="00391131">
            <w:pPr>
              <w:ind w:right="90"/>
              <w:jc w:val="right"/>
            </w:pPr>
            <w:r w:rsidRPr="00FC12FE">
              <w:t>5.48</w:t>
            </w:r>
            <w:r w:rsidR="00226479">
              <w:t>-</w:t>
            </w:r>
            <w:r w:rsidRPr="00FC12FE">
              <w:t>8.22%</w:t>
            </w:r>
          </w:p>
        </w:tc>
        <w:tc>
          <w:tcPr>
            <w:tcW w:w="1962" w:type="dxa"/>
            <w:tcBorders>
              <w:top w:val="nil"/>
              <w:left w:val="nil"/>
              <w:bottom w:val="nil"/>
              <w:right w:val="nil"/>
            </w:tcBorders>
            <w:noWrap/>
            <w:vAlign w:val="bottom"/>
          </w:tcPr>
          <w:p w:rsidR="00D42C73" w:rsidRPr="00FC12FE" w:rsidRDefault="00D42C73" w:rsidP="00391131">
            <w:pPr>
              <w:ind w:right="117"/>
              <w:jc w:val="right"/>
            </w:pPr>
            <w:r w:rsidRPr="00FC12FE">
              <w:t>4.72</w:t>
            </w:r>
            <w:r w:rsidR="00226479">
              <w:t>-</w:t>
            </w:r>
            <w:r w:rsidRPr="00FC12FE">
              <w:t>7.08%</w:t>
            </w:r>
          </w:p>
        </w:tc>
        <w:tc>
          <w:tcPr>
            <w:tcW w:w="1773" w:type="dxa"/>
            <w:tcBorders>
              <w:top w:val="nil"/>
              <w:left w:val="nil"/>
              <w:bottom w:val="nil"/>
              <w:right w:val="nil"/>
            </w:tcBorders>
            <w:noWrap/>
            <w:vAlign w:val="bottom"/>
          </w:tcPr>
          <w:p w:rsidR="00D42C73" w:rsidRPr="00FC12FE" w:rsidRDefault="00D42C73" w:rsidP="00391131">
            <w:pPr>
              <w:ind w:right="90"/>
              <w:jc w:val="right"/>
            </w:pPr>
            <w:r w:rsidRPr="00FC12FE">
              <w:t>3.54</w:t>
            </w:r>
            <w:r w:rsidR="00226479">
              <w:t>-</w:t>
            </w:r>
            <w:r w:rsidRPr="00FC12FE">
              <w:t>6.07%</w:t>
            </w:r>
          </w:p>
        </w:tc>
      </w:tr>
      <w:tr w:rsidR="00D42C73" w:rsidRPr="00FC12FE" w:rsidTr="00391131">
        <w:trPr>
          <w:trHeight w:val="255"/>
        </w:trPr>
        <w:tc>
          <w:tcPr>
            <w:tcW w:w="1998" w:type="dxa"/>
            <w:tcBorders>
              <w:top w:val="nil"/>
              <w:left w:val="nil"/>
              <w:bottom w:val="nil"/>
              <w:right w:val="nil"/>
            </w:tcBorders>
            <w:noWrap/>
            <w:vAlign w:val="bottom"/>
          </w:tcPr>
          <w:p w:rsidR="00D42C73" w:rsidRPr="00FC12FE" w:rsidRDefault="00D42C73" w:rsidP="00391131">
            <w:pPr>
              <w:ind w:right="117"/>
              <w:jc w:val="right"/>
            </w:pPr>
            <w:r w:rsidRPr="00FC12FE">
              <w:t xml:space="preserve">$40,000,000 </w:t>
            </w:r>
          </w:p>
        </w:tc>
        <w:tc>
          <w:tcPr>
            <w:tcW w:w="1890" w:type="dxa"/>
            <w:tcBorders>
              <w:top w:val="nil"/>
              <w:left w:val="nil"/>
              <w:bottom w:val="nil"/>
              <w:right w:val="nil"/>
            </w:tcBorders>
            <w:noWrap/>
            <w:vAlign w:val="bottom"/>
          </w:tcPr>
          <w:p w:rsidR="00D42C73" w:rsidRPr="00FC12FE" w:rsidRDefault="00D42C73" w:rsidP="00391131">
            <w:pPr>
              <w:ind w:right="90"/>
              <w:jc w:val="right"/>
            </w:pPr>
            <w:r w:rsidRPr="00FC12FE">
              <w:t>5.21</w:t>
            </w:r>
            <w:r w:rsidR="00226479">
              <w:t>-</w:t>
            </w:r>
            <w:r w:rsidRPr="00FC12FE">
              <w:t>7.83%</w:t>
            </w:r>
          </w:p>
        </w:tc>
        <w:tc>
          <w:tcPr>
            <w:tcW w:w="1962" w:type="dxa"/>
            <w:tcBorders>
              <w:top w:val="nil"/>
              <w:left w:val="nil"/>
              <w:bottom w:val="nil"/>
              <w:right w:val="nil"/>
            </w:tcBorders>
            <w:noWrap/>
            <w:vAlign w:val="bottom"/>
          </w:tcPr>
          <w:p w:rsidR="00D42C73" w:rsidRPr="00FC12FE" w:rsidRDefault="00D42C73" w:rsidP="00391131">
            <w:pPr>
              <w:ind w:right="117"/>
              <w:jc w:val="right"/>
            </w:pPr>
            <w:r w:rsidRPr="00FC12FE">
              <w:t>4.50</w:t>
            </w:r>
            <w:r w:rsidR="00226479">
              <w:t>-</w:t>
            </w:r>
            <w:r w:rsidRPr="00FC12FE">
              <w:t>6.76%</w:t>
            </w:r>
          </w:p>
        </w:tc>
        <w:tc>
          <w:tcPr>
            <w:tcW w:w="1773" w:type="dxa"/>
            <w:tcBorders>
              <w:top w:val="nil"/>
              <w:left w:val="nil"/>
              <w:bottom w:val="nil"/>
              <w:right w:val="nil"/>
            </w:tcBorders>
            <w:noWrap/>
            <w:vAlign w:val="bottom"/>
          </w:tcPr>
          <w:p w:rsidR="00D42C73" w:rsidRPr="00FC12FE" w:rsidRDefault="00D42C73" w:rsidP="00391131">
            <w:pPr>
              <w:ind w:right="90"/>
              <w:jc w:val="right"/>
            </w:pPr>
            <w:r w:rsidRPr="00FC12FE">
              <w:t>3.41</w:t>
            </w:r>
            <w:r w:rsidR="00226479">
              <w:t>-</w:t>
            </w:r>
            <w:r w:rsidRPr="00FC12FE">
              <w:t>5.84%</w:t>
            </w:r>
          </w:p>
        </w:tc>
      </w:tr>
      <w:tr w:rsidR="00D42C73" w:rsidRPr="00FC12FE" w:rsidTr="00391131">
        <w:trPr>
          <w:trHeight w:val="255"/>
        </w:trPr>
        <w:tc>
          <w:tcPr>
            <w:tcW w:w="1998" w:type="dxa"/>
            <w:tcBorders>
              <w:top w:val="nil"/>
              <w:left w:val="nil"/>
              <w:bottom w:val="nil"/>
              <w:right w:val="nil"/>
            </w:tcBorders>
            <w:noWrap/>
            <w:vAlign w:val="bottom"/>
          </w:tcPr>
          <w:p w:rsidR="00D42C73" w:rsidRPr="00FC12FE" w:rsidRDefault="00D42C73" w:rsidP="00391131">
            <w:pPr>
              <w:ind w:right="117"/>
              <w:jc w:val="right"/>
            </w:pPr>
            <w:r w:rsidRPr="00FC12FE">
              <w:t xml:space="preserve">$50,000,000 </w:t>
            </w:r>
          </w:p>
        </w:tc>
        <w:tc>
          <w:tcPr>
            <w:tcW w:w="1890" w:type="dxa"/>
            <w:tcBorders>
              <w:top w:val="nil"/>
              <w:left w:val="nil"/>
              <w:bottom w:val="nil"/>
              <w:right w:val="nil"/>
            </w:tcBorders>
            <w:noWrap/>
            <w:vAlign w:val="bottom"/>
          </w:tcPr>
          <w:p w:rsidR="00D42C73" w:rsidRPr="00FC12FE" w:rsidRDefault="00D42C73" w:rsidP="00391131">
            <w:pPr>
              <w:ind w:right="90"/>
              <w:jc w:val="right"/>
            </w:pPr>
            <w:r w:rsidRPr="00FC12FE">
              <w:t>4.95</w:t>
            </w:r>
            <w:r w:rsidR="00226479">
              <w:t>-</w:t>
            </w:r>
            <w:r w:rsidRPr="00FC12FE">
              <w:t>7.43%</w:t>
            </w:r>
          </w:p>
        </w:tc>
        <w:tc>
          <w:tcPr>
            <w:tcW w:w="1962" w:type="dxa"/>
            <w:tcBorders>
              <w:top w:val="nil"/>
              <w:left w:val="nil"/>
              <w:bottom w:val="nil"/>
              <w:right w:val="nil"/>
            </w:tcBorders>
            <w:noWrap/>
            <w:vAlign w:val="bottom"/>
          </w:tcPr>
          <w:p w:rsidR="00D42C73" w:rsidRPr="00FC12FE" w:rsidRDefault="00D42C73" w:rsidP="00391131">
            <w:pPr>
              <w:ind w:right="117"/>
              <w:jc w:val="right"/>
            </w:pPr>
            <w:r w:rsidRPr="00FC12FE">
              <w:t>4.30</w:t>
            </w:r>
            <w:r w:rsidR="00226479">
              <w:t>-</w:t>
            </w:r>
            <w:r w:rsidRPr="00FC12FE">
              <w:t>6.46%</w:t>
            </w:r>
          </w:p>
        </w:tc>
        <w:tc>
          <w:tcPr>
            <w:tcW w:w="1773" w:type="dxa"/>
            <w:tcBorders>
              <w:top w:val="nil"/>
              <w:left w:val="nil"/>
              <w:bottom w:val="nil"/>
              <w:right w:val="nil"/>
            </w:tcBorders>
            <w:noWrap/>
            <w:vAlign w:val="bottom"/>
          </w:tcPr>
          <w:p w:rsidR="00D42C73" w:rsidRPr="00FC12FE" w:rsidRDefault="00D42C73" w:rsidP="00391131">
            <w:pPr>
              <w:ind w:right="90"/>
              <w:jc w:val="right"/>
            </w:pPr>
            <w:r w:rsidRPr="00FC12FE">
              <w:t>3.25</w:t>
            </w:r>
            <w:r w:rsidR="00226479">
              <w:t>-</w:t>
            </w:r>
            <w:r w:rsidRPr="00FC12FE">
              <w:t>5.58%</w:t>
            </w:r>
          </w:p>
        </w:tc>
      </w:tr>
      <w:tr w:rsidR="00D42C73" w:rsidRPr="00FC12FE" w:rsidTr="00391131">
        <w:trPr>
          <w:trHeight w:val="510"/>
        </w:trPr>
        <w:tc>
          <w:tcPr>
            <w:tcW w:w="1998" w:type="dxa"/>
            <w:tcBorders>
              <w:top w:val="nil"/>
              <w:left w:val="nil"/>
              <w:bottom w:val="nil"/>
              <w:right w:val="nil"/>
            </w:tcBorders>
            <w:vAlign w:val="bottom"/>
          </w:tcPr>
          <w:p w:rsidR="00D42C73" w:rsidRPr="00FC12FE" w:rsidRDefault="00D42C73" w:rsidP="00391131">
            <w:pPr>
              <w:ind w:right="117"/>
              <w:jc w:val="right"/>
            </w:pPr>
            <w:r w:rsidRPr="00FC12FE">
              <w:t>$100,000,000</w:t>
            </w:r>
            <w:r>
              <w:t xml:space="preserve"> </w:t>
            </w:r>
            <w:r w:rsidRPr="00FC12FE">
              <w:t>and over</w:t>
            </w:r>
          </w:p>
        </w:tc>
        <w:tc>
          <w:tcPr>
            <w:tcW w:w="1890" w:type="dxa"/>
            <w:tcBorders>
              <w:top w:val="nil"/>
              <w:left w:val="nil"/>
              <w:bottom w:val="nil"/>
              <w:right w:val="nil"/>
            </w:tcBorders>
            <w:noWrap/>
            <w:vAlign w:val="bottom"/>
          </w:tcPr>
          <w:p w:rsidR="00D42C73" w:rsidRPr="00FC12FE" w:rsidRDefault="00D42C73" w:rsidP="00391131">
            <w:pPr>
              <w:ind w:right="90"/>
              <w:jc w:val="right"/>
            </w:pPr>
            <w:r w:rsidRPr="00FC12FE">
              <w:t>3.65</w:t>
            </w:r>
            <w:r w:rsidR="00226479">
              <w:t>-</w:t>
            </w:r>
            <w:r w:rsidRPr="00FC12FE">
              <w:t>5.49%</w:t>
            </w:r>
          </w:p>
        </w:tc>
        <w:tc>
          <w:tcPr>
            <w:tcW w:w="1962" w:type="dxa"/>
            <w:tcBorders>
              <w:top w:val="nil"/>
              <w:left w:val="nil"/>
              <w:bottom w:val="nil"/>
              <w:right w:val="nil"/>
            </w:tcBorders>
            <w:noWrap/>
            <w:vAlign w:val="bottom"/>
          </w:tcPr>
          <w:p w:rsidR="00D42C73" w:rsidRPr="00FC12FE" w:rsidRDefault="00D42C73" w:rsidP="00391131">
            <w:pPr>
              <w:ind w:right="117"/>
              <w:jc w:val="right"/>
            </w:pPr>
            <w:r w:rsidRPr="00FC12FE">
              <w:t>3.22</w:t>
            </w:r>
            <w:r w:rsidR="00226479">
              <w:t>-</w:t>
            </w:r>
            <w:r w:rsidRPr="00FC12FE">
              <w:t>4.84%</w:t>
            </w:r>
          </w:p>
        </w:tc>
        <w:tc>
          <w:tcPr>
            <w:tcW w:w="1773" w:type="dxa"/>
            <w:tcBorders>
              <w:top w:val="nil"/>
              <w:left w:val="nil"/>
              <w:bottom w:val="nil"/>
              <w:right w:val="nil"/>
            </w:tcBorders>
            <w:noWrap/>
            <w:vAlign w:val="bottom"/>
          </w:tcPr>
          <w:p w:rsidR="00D42C73" w:rsidRPr="00FC12FE" w:rsidRDefault="00D42C73" w:rsidP="00391131">
            <w:pPr>
              <w:ind w:right="90"/>
              <w:jc w:val="right"/>
            </w:pPr>
            <w:r w:rsidRPr="00FC12FE">
              <w:t>2.50</w:t>
            </w:r>
            <w:r w:rsidR="00226479">
              <w:t>-</w:t>
            </w:r>
            <w:r w:rsidRPr="00FC12FE">
              <w:t>4.29%</w:t>
            </w:r>
          </w:p>
        </w:tc>
      </w:tr>
    </w:tbl>
    <w:p w:rsidR="00FC12FE" w:rsidRPr="00FC12FE" w:rsidRDefault="00FC12FE" w:rsidP="00FC12FE">
      <w:pPr>
        <w:rPr>
          <w:color w:val="0000FF"/>
        </w:rPr>
      </w:pPr>
    </w:p>
    <w:p w:rsidR="00FC12FE" w:rsidRPr="00FC12FE" w:rsidRDefault="00FC12FE" w:rsidP="00F85B34">
      <w:pPr>
        <w:ind w:left="720" w:firstLine="720"/>
      </w:pPr>
      <w:r w:rsidRPr="00FC12FE">
        <w:t>6)</w:t>
      </w:r>
      <w:r w:rsidR="00F85B34">
        <w:tab/>
      </w:r>
      <w:r w:rsidRPr="00FC12FE">
        <w:t>Capital Equipment Not Included in Construction Contracts</w:t>
      </w:r>
    </w:p>
    <w:p w:rsidR="00FC12FE" w:rsidRPr="00FC12FE" w:rsidRDefault="00FC12FE" w:rsidP="009303B6">
      <w:pPr>
        <w:ind w:left="2160"/>
      </w:pPr>
      <w:r w:rsidRPr="00FC12FE">
        <w:lastRenderedPageBreak/>
        <w:t xml:space="preserve">Standards for capital equipment not included in construction contracts are established by type of facility and are derived from the third quartile costs of previously approved projects for which data are available.  The standards apply only to the following types of projects: establishment of new facilities, expansion of existing facilities (e.g., bed additions, station additions, or operating/treatment room additions), and modernization of existing facilities involving replacement of existing beds, relocation of existing facilities, replacement of ASTC operating or procedure room equipment, etc. The standards below are calculated for the year 2008. These will be inflated to the current year using the inflation of major medical equipment by the department. </w:t>
      </w:r>
      <w:r w:rsidR="00524C49">
        <w:t>(</w:t>
      </w:r>
      <w:r w:rsidRPr="00FC12FE">
        <w:t>Long Term Care standard includes ICF/DD</w:t>
      </w:r>
      <w:r w:rsidR="009303B6">
        <w:t>.</w:t>
      </w:r>
      <w:r w:rsidR="00524C49">
        <w:t>)</w:t>
      </w:r>
    </w:p>
    <w:p w:rsidR="00FC12FE" w:rsidRPr="00FC12FE" w:rsidRDefault="00FC12FE" w:rsidP="00FC12FE"/>
    <w:p w:rsidR="00FC12FE" w:rsidRPr="00FC12FE" w:rsidRDefault="00FC12FE" w:rsidP="00C2556B">
      <w:pPr>
        <w:ind w:left="2160"/>
      </w:pPr>
      <w:r w:rsidRPr="00FC12FE">
        <w:t>H</w:t>
      </w:r>
      <w:r w:rsidR="006A424A">
        <w:t>FSR</w:t>
      </w:r>
      <w:r w:rsidRPr="00FC12FE">
        <w:t>B N</w:t>
      </w:r>
      <w:r w:rsidR="00600E24">
        <w:t>OTE</w:t>
      </w:r>
      <w:r w:rsidRPr="00FC12FE">
        <w:t xml:space="preserve">: Modernization includes the build out of leased space and shall include the cost of capital equipment included in the terms of the lease. </w:t>
      </w:r>
    </w:p>
    <w:p w:rsidR="00FC12FE" w:rsidRPr="00FC12FE" w:rsidRDefault="00FC12FE" w:rsidP="00FC12FE"/>
    <w:tbl>
      <w:tblPr>
        <w:tblW w:w="0" w:type="auto"/>
        <w:tblInd w:w="2160" w:type="dxa"/>
        <w:tblLook w:val="0000" w:firstRow="0" w:lastRow="0" w:firstColumn="0" w:lastColumn="0" w:noHBand="0" w:noVBand="0"/>
      </w:tblPr>
      <w:tblGrid>
        <w:gridCol w:w="1413"/>
        <w:gridCol w:w="1980"/>
        <w:gridCol w:w="1638"/>
        <w:gridCol w:w="1440"/>
      </w:tblGrid>
      <w:tr w:rsidR="00C2556B" w:rsidRPr="00524C49" w:rsidTr="00600E24">
        <w:tc>
          <w:tcPr>
            <w:tcW w:w="1413" w:type="dxa"/>
          </w:tcPr>
          <w:p w:rsidR="00C2556B" w:rsidRPr="00524C49" w:rsidRDefault="00C2556B" w:rsidP="00FC12FE">
            <w:pPr>
              <w:rPr>
                <w:b/>
              </w:rPr>
            </w:pPr>
            <w:r w:rsidRPr="00524C49">
              <w:rPr>
                <w:b/>
              </w:rPr>
              <w:t>Hospitals</w:t>
            </w:r>
          </w:p>
        </w:tc>
        <w:tc>
          <w:tcPr>
            <w:tcW w:w="1980" w:type="dxa"/>
          </w:tcPr>
          <w:p w:rsidR="00C2556B" w:rsidRPr="00524C49" w:rsidRDefault="00600E24" w:rsidP="00FC12FE">
            <w:pPr>
              <w:rPr>
                <w:b/>
              </w:rPr>
            </w:pPr>
            <w:r w:rsidRPr="00524C49">
              <w:rPr>
                <w:b/>
              </w:rPr>
              <w:t>LTC</w:t>
            </w:r>
            <w:r w:rsidR="00524C49" w:rsidRPr="00524C49">
              <w:rPr>
                <w:b/>
              </w:rPr>
              <w:t>s</w:t>
            </w:r>
          </w:p>
        </w:tc>
        <w:tc>
          <w:tcPr>
            <w:tcW w:w="1638" w:type="dxa"/>
          </w:tcPr>
          <w:p w:rsidR="00C2556B" w:rsidRPr="00524C49" w:rsidRDefault="00C2556B" w:rsidP="00FC12FE">
            <w:pPr>
              <w:rPr>
                <w:b/>
              </w:rPr>
            </w:pPr>
            <w:r w:rsidRPr="00524C49">
              <w:rPr>
                <w:b/>
              </w:rPr>
              <w:t>ESRDs</w:t>
            </w:r>
          </w:p>
        </w:tc>
        <w:tc>
          <w:tcPr>
            <w:tcW w:w="1440" w:type="dxa"/>
          </w:tcPr>
          <w:p w:rsidR="00C2556B" w:rsidRPr="00524C49" w:rsidRDefault="00C2556B" w:rsidP="00FC12FE">
            <w:pPr>
              <w:rPr>
                <w:b/>
              </w:rPr>
            </w:pPr>
            <w:r w:rsidRPr="00524C49">
              <w:rPr>
                <w:b/>
              </w:rPr>
              <w:t>ASTCs</w:t>
            </w:r>
          </w:p>
        </w:tc>
      </w:tr>
      <w:tr w:rsidR="00C2556B" w:rsidRPr="00B04210" w:rsidTr="009303B6">
        <w:trPr>
          <w:trHeight w:val="528"/>
        </w:trPr>
        <w:tc>
          <w:tcPr>
            <w:tcW w:w="1413" w:type="dxa"/>
          </w:tcPr>
          <w:p w:rsidR="00C2556B" w:rsidRPr="00B04210" w:rsidRDefault="00C2556B" w:rsidP="00FC12FE">
            <w:pPr>
              <w:rPr>
                <w:b/>
              </w:rPr>
            </w:pPr>
          </w:p>
        </w:tc>
        <w:tc>
          <w:tcPr>
            <w:tcW w:w="1980" w:type="dxa"/>
          </w:tcPr>
          <w:p w:rsidR="00C2556B" w:rsidRPr="00B04210" w:rsidRDefault="00C2556B" w:rsidP="00FC12FE">
            <w:pPr>
              <w:rPr>
                <w:b/>
              </w:rPr>
            </w:pPr>
            <w:r w:rsidRPr="00B04210">
              <w:rPr>
                <w:b/>
              </w:rPr>
              <w:t>Per Bed</w:t>
            </w:r>
          </w:p>
        </w:tc>
        <w:tc>
          <w:tcPr>
            <w:tcW w:w="1638" w:type="dxa"/>
          </w:tcPr>
          <w:p w:rsidR="00C2556B" w:rsidRPr="00B04210" w:rsidRDefault="00C2556B" w:rsidP="00FC12FE">
            <w:pPr>
              <w:rPr>
                <w:b/>
              </w:rPr>
            </w:pPr>
            <w:r w:rsidRPr="00B04210">
              <w:rPr>
                <w:b/>
              </w:rPr>
              <w:t>Per Station</w:t>
            </w:r>
          </w:p>
        </w:tc>
        <w:tc>
          <w:tcPr>
            <w:tcW w:w="1440" w:type="dxa"/>
          </w:tcPr>
          <w:p w:rsidR="00C2556B" w:rsidRPr="00B04210" w:rsidRDefault="00C2556B" w:rsidP="00FC12FE">
            <w:pPr>
              <w:rPr>
                <w:b/>
              </w:rPr>
            </w:pPr>
            <w:r w:rsidRPr="00B04210">
              <w:rPr>
                <w:b/>
              </w:rPr>
              <w:t>Per Room</w:t>
            </w:r>
          </w:p>
        </w:tc>
      </w:tr>
      <w:tr w:rsidR="00C2556B" w:rsidTr="00600E24">
        <w:tc>
          <w:tcPr>
            <w:tcW w:w="1413" w:type="dxa"/>
          </w:tcPr>
          <w:p w:rsidR="00C2556B" w:rsidRDefault="00C2556B" w:rsidP="00FC12FE">
            <w:r w:rsidRPr="00FC12FE">
              <w:t>N/A</w:t>
            </w:r>
          </w:p>
        </w:tc>
        <w:tc>
          <w:tcPr>
            <w:tcW w:w="1980" w:type="dxa"/>
          </w:tcPr>
          <w:p w:rsidR="00C2556B" w:rsidRDefault="00C2556B" w:rsidP="00FC12FE">
            <w:r w:rsidRPr="00FC12FE">
              <w:t>$6,491</w:t>
            </w:r>
          </w:p>
        </w:tc>
        <w:tc>
          <w:tcPr>
            <w:tcW w:w="1638" w:type="dxa"/>
          </w:tcPr>
          <w:p w:rsidR="00C2556B" w:rsidRDefault="00C2556B" w:rsidP="00FC12FE">
            <w:r w:rsidRPr="00FC12FE">
              <w:t>$39,945</w:t>
            </w:r>
          </w:p>
        </w:tc>
        <w:tc>
          <w:tcPr>
            <w:tcW w:w="1440" w:type="dxa"/>
          </w:tcPr>
          <w:p w:rsidR="00C2556B" w:rsidRDefault="00C2556B" w:rsidP="00FC12FE">
            <w:r w:rsidRPr="00FC12FE">
              <w:t>$353,802</w:t>
            </w:r>
          </w:p>
        </w:tc>
      </w:tr>
    </w:tbl>
    <w:p w:rsidR="00C2556B" w:rsidRDefault="00C2556B" w:rsidP="00FC12FE"/>
    <w:p w:rsidR="00FC12FE" w:rsidRPr="00FC12FE" w:rsidRDefault="00FC12FE" w:rsidP="00C2556B">
      <w:pPr>
        <w:ind w:left="720" w:firstLine="720"/>
      </w:pPr>
      <w:r w:rsidRPr="00FC12FE">
        <w:t>7)</w:t>
      </w:r>
      <w:r w:rsidR="00C2556B">
        <w:tab/>
      </w:r>
      <w:r w:rsidRPr="00FC12FE">
        <w:t>Inflation Factor</w:t>
      </w:r>
    </w:p>
    <w:p w:rsidR="00FC12FE" w:rsidRPr="00FC12FE" w:rsidRDefault="00FC12FE" w:rsidP="00C2556B">
      <w:pPr>
        <w:ind w:left="2160"/>
      </w:pPr>
      <w:r w:rsidRPr="00FC12FE">
        <w:t xml:space="preserve">Costs for construction and modernization contracts and equipment are to be adjusted for projected inflation. The projected inflation rate is to be calculated to the midpoint of construction. For construction midpoint of up to 3 years, the inflation rate shall be an average of the previous 3 years annual inflation rates </w:t>
      </w:r>
      <w:r w:rsidR="009303B6">
        <w:t xml:space="preserve">for construction </w:t>
      </w:r>
      <w:r w:rsidRPr="00FC12FE">
        <w:t>as determined by</w:t>
      </w:r>
      <w:r w:rsidR="00C1706B">
        <w:t xml:space="preserve"> </w:t>
      </w:r>
      <w:r w:rsidR="001C244D">
        <w:t>RS</w:t>
      </w:r>
      <w:r w:rsidRPr="00FC12FE">
        <w:t>Means. For construction midpoints beyond 3 years, the inflation rate shall be the lesser of th</w:t>
      </w:r>
      <w:r w:rsidR="009303B6">
        <w:t>is rate</w:t>
      </w:r>
      <w:r w:rsidRPr="00FC12FE">
        <w:t xml:space="preserve"> or 3% for the period of time beyond 3 years.</w:t>
      </w:r>
    </w:p>
    <w:p w:rsidR="00FC12FE" w:rsidRPr="00FC12FE" w:rsidRDefault="00FC12FE" w:rsidP="00FC12FE"/>
    <w:p w:rsidR="00FC12FE" w:rsidRPr="00FC12FE" w:rsidRDefault="00FC12FE" w:rsidP="00912DC4">
      <w:pPr>
        <w:ind w:left="720"/>
      </w:pPr>
      <w:r w:rsidRPr="00FC12FE">
        <w:t>b)</w:t>
      </w:r>
      <w:r w:rsidR="00C2556B">
        <w:tab/>
      </w:r>
      <w:r w:rsidRPr="00FC12FE">
        <w:t>Financial Viability Standards</w:t>
      </w:r>
    </w:p>
    <w:p w:rsidR="00FC12FE" w:rsidRPr="00FC12FE" w:rsidRDefault="00FC12FE" w:rsidP="00FC12FE"/>
    <w:p w:rsidR="00FC12FE" w:rsidRPr="00FC12FE" w:rsidRDefault="00FC12FE" w:rsidP="00C2556B">
      <w:pPr>
        <w:ind w:left="720" w:firstLine="720"/>
      </w:pPr>
      <w:r w:rsidRPr="00FC12FE">
        <w:t>1</w:t>
      </w:r>
      <w:r w:rsidR="009303B6">
        <w:t>)</w:t>
      </w:r>
      <w:r w:rsidR="00C2556B">
        <w:tab/>
      </w:r>
      <w:r w:rsidRPr="00FC12FE">
        <w:rPr>
          <w:caps/>
        </w:rPr>
        <w:t>C</w:t>
      </w:r>
      <w:r w:rsidRPr="00FC12FE">
        <w:t>urrent</w:t>
      </w:r>
      <w:r w:rsidRPr="00FC12FE">
        <w:rPr>
          <w:caps/>
        </w:rPr>
        <w:t xml:space="preserve"> R</w:t>
      </w:r>
      <w:r w:rsidRPr="00FC12FE">
        <w:t>atio = Current Assets/Current Liabilities</w:t>
      </w:r>
    </w:p>
    <w:p w:rsidR="00FC12FE" w:rsidRDefault="00FC12FE" w:rsidP="00FC12FE"/>
    <w:tbl>
      <w:tblPr>
        <w:tblW w:w="0" w:type="auto"/>
        <w:tblInd w:w="2217" w:type="dxa"/>
        <w:tblLook w:val="0000" w:firstRow="0" w:lastRow="0" w:firstColumn="0" w:lastColumn="0" w:noHBand="0" w:noVBand="0"/>
      </w:tblPr>
      <w:tblGrid>
        <w:gridCol w:w="4617"/>
        <w:gridCol w:w="2742"/>
      </w:tblGrid>
      <w:tr w:rsidR="00C2556B" w:rsidTr="007E0666">
        <w:trPr>
          <w:trHeight w:val="90"/>
        </w:trPr>
        <w:tc>
          <w:tcPr>
            <w:tcW w:w="4617" w:type="dxa"/>
          </w:tcPr>
          <w:p w:rsidR="00C2556B" w:rsidRPr="007E0666" w:rsidRDefault="00C2556B" w:rsidP="00FC12FE">
            <w:pPr>
              <w:rPr>
                <w:b/>
              </w:rPr>
            </w:pPr>
            <w:r w:rsidRPr="007E0666">
              <w:rPr>
                <w:b/>
              </w:rPr>
              <w:t>Type of Hospital:</w:t>
            </w:r>
          </w:p>
        </w:tc>
        <w:tc>
          <w:tcPr>
            <w:tcW w:w="2742" w:type="dxa"/>
          </w:tcPr>
          <w:p w:rsidR="00C2556B" w:rsidRDefault="00C2556B" w:rsidP="00FC12FE">
            <w:r w:rsidRPr="00FC12FE">
              <w:t>Standard</w:t>
            </w:r>
          </w:p>
        </w:tc>
      </w:tr>
      <w:tr w:rsidR="00C2556B" w:rsidTr="003569E3">
        <w:trPr>
          <w:trHeight w:val="331"/>
        </w:trPr>
        <w:tc>
          <w:tcPr>
            <w:tcW w:w="4617" w:type="dxa"/>
          </w:tcPr>
          <w:p w:rsidR="00C2556B" w:rsidRDefault="00C2556B" w:rsidP="00FC12FE">
            <w:r w:rsidRPr="00FC12FE">
              <w:t>Not-For-Profit, System</w:t>
            </w:r>
          </w:p>
        </w:tc>
        <w:tc>
          <w:tcPr>
            <w:tcW w:w="2742" w:type="dxa"/>
          </w:tcPr>
          <w:p w:rsidR="00C2556B" w:rsidRDefault="00C2556B" w:rsidP="00FC12FE">
            <w:r w:rsidRPr="00FC12FE">
              <w:t>2.0 or more</w:t>
            </w:r>
          </w:p>
        </w:tc>
      </w:tr>
      <w:tr w:rsidR="00C2556B" w:rsidTr="003569E3">
        <w:trPr>
          <w:trHeight w:val="331"/>
        </w:trPr>
        <w:tc>
          <w:tcPr>
            <w:tcW w:w="4617" w:type="dxa"/>
          </w:tcPr>
          <w:p w:rsidR="00C2556B" w:rsidRDefault="00C2556B" w:rsidP="00FC12FE">
            <w:r w:rsidRPr="00FC12FE">
              <w:t>Not-For-Profit, Non-System</w:t>
            </w:r>
          </w:p>
        </w:tc>
        <w:tc>
          <w:tcPr>
            <w:tcW w:w="2742" w:type="dxa"/>
          </w:tcPr>
          <w:p w:rsidR="00C2556B" w:rsidRDefault="00C2556B" w:rsidP="00FC12FE">
            <w:r w:rsidRPr="00FC12FE">
              <w:t>2.0 or more</w:t>
            </w:r>
          </w:p>
        </w:tc>
      </w:tr>
      <w:tr w:rsidR="00C2556B" w:rsidTr="003569E3">
        <w:trPr>
          <w:trHeight w:val="331"/>
        </w:trPr>
        <w:tc>
          <w:tcPr>
            <w:tcW w:w="4617" w:type="dxa"/>
          </w:tcPr>
          <w:p w:rsidR="00C2556B" w:rsidRDefault="00C2556B" w:rsidP="00FC12FE">
            <w:r w:rsidRPr="00FC12FE">
              <w:t>For Profit, System</w:t>
            </w:r>
          </w:p>
        </w:tc>
        <w:tc>
          <w:tcPr>
            <w:tcW w:w="2742" w:type="dxa"/>
          </w:tcPr>
          <w:p w:rsidR="00C2556B" w:rsidRDefault="00C2556B" w:rsidP="00FC12FE">
            <w:r w:rsidRPr="00FC12FE">
              <w:t>2.0 or more</w:t>
            </w:r>
          </w:p>
        </w:tc>
      </w:tr>
      <w:tr w:rsidR="00C2556B" w:rsidTr="003569E3">
        <w:trPr>
          <w:trHeight w:val="331"/>
        </w:trPr>
        <w:tc>
          <w:tcPr>
            <w:tcW w:w="4617" w:type="dxa"/>
          </w:tcPr>
          <w:p w:rsidR="00C2556B" w:rsidRDefault="00C2556B" w:rsidP="00FC12FE">
            <w:r w:rsidRPr="00FC12FE">
              <w:t>For-Profit, Non-system</w:t>
            </w:r>
          </w:p>
        </w:tc>
        <w:tc>
          <w:tcPr>
            <w:tcW w:w="2742" w:type="dxa"/>
          </w:tcPr>
          <w:p w:rsidR="00C2556B" w:rsidRDefault="00C2556B" w:rsidP="00FC12FE">
            <w:r w:rsidRPr="00FC12FE">
              <w:t>2.0 or more</w:t>
            </w:r>
          </w:p>
        </w:tc>
      </w:tr>
      <w:tr w:rsidR="00C2556B" w:rsidTr="00B115C8">
        <w:trPr>
          <w:trHeight w:val="558"/>
        </w:trPr>
        <w:tc>
          <w:tcPr>
            <w:tcW w:w="4617" w:type="dxa"/>
          </w:tcPr>
          <w:p w:rsidR="00C2556B" w:rsidRDefault="00C2556B" w:rsidP="00FC12FE">
            <w:r w:rsidRPr="00FC12FE">
              <w:t>Governmental</w:t>
            </w:r>
          </w:p>
        </w:tc>
        <w:tc>
          <w:tcPr>
            <w:tcW w:w="2742" w:type="dxa"/>
          </w:tcPr>
          <w:p w:rsidR="00C2556B" w:rsidRDefault="00C2556B" w:rsidP="00FC12FE">
            <w:r w:rsidRPr="00FC12FE">
              <w:t>2.0 or more</w:t>
            </w:r>
          </w:p>
        </w:tc>
      </w:tr>
      <w:tr w:rsidR="00524C49" w:rsidRPr="007E0666" w:rsidTr="007E0666">
        <w:trPr>
          <w:trHeight w:val="210"/>
        </w:trPr>
        <w:tc>
          <w:tcPr>
            <w:tcW w:w="7359" w:type="dxa"/>
            <w:gridSpan w:val="2"/>
          </w:tcPr>
          <w:p w:rsidR="00524C49" w:rsidRPr="007E0666" w:rsidRDefault="00524C49" w:rsidP="00FC12FE">
            <w:pPr>
              <w:rPr>
                <w:b/>
              </w:rPr>
            </w:pPr>
            <w:r w:rsidRPr="007E0666">
              <w:rPr>
                <w:b/>
              </w:rPr>
              <w:t>Type of Long</w:t>
            </w:r>
            <w:r w:rsidR="007E0666" w:rsidRPr="007E0666">
              <w:rPr>
                <w:b/>
              </w:rPr>
              <w:t>-</w:t>
            </w:r>
            <w:r w:rsidRPr="007E0666">
              <w:rPr>
                <w:b/>
              </w:rPr>
              <w:t>Term Care (including ICF/DD) Facilities:</w:t>
            </w:r>
          </w:p>
        </w:tc>
      </w:tr>
      <w:tr w:rsidR="00C2556B" w:rsidTr="003569E3">
        <w:trPr>
          <w:trHeight w:val="331"/>
        </w:trPr>
        <w:tc>
          <w:tcPr>
            <w:tcW w:w="4617" w:type="dxa"/>
          </w:tcPr>
          <w:p w:rsidR="00C2556B" w:rsidRDefault="00C2556B" w:rsidP="00FC12FE">
            <w:r w:rsidRPr="00FC12FE">
              <w:t>Not-For-Profit, System</w:t>
            </w:r>
          </w:p>
        </w:tc>
        <w:tc>
          <w:tcPr>
            <w:tcW w:w="2742" w:type="dxa"/>
          </w:tcPr>
          <w:p w:rsidR="00C2556B" w:rsidRDefault="00C2556B" w:rsidP="00FC12FE">
            <w:r w:rsidRPr="00FC12FE">
              <w:t>1.5 or more</w:t>
            </w:r>
          </w:p>
        </w:tc>
      </w:tr>
      <w:tr w:rsidR="00C2556B" w:rsidTr="003569E3">
        <w:trPr>
          <w:trHeight w:val="331"/>
        </w:trPr>
        <w:tc>
          <w:tcPr>
            <w:tcW w:w="4617" w:type="dxa"/>
          </w:tcPr>
          <w:p w:rsidR="00C2556B" w:rsidRDefault="00C2556B" w:rsidP="00FC12FE">
            <w:r w:rsidRPr="00FC12FE">
              <w:t>Not-For-Profit, Non-System</w:t>
            </w:r>
          </w:p>
        </w:tc>
        <w:tc>
          <w:tcPr>
            <w:tcW w:w="2742" w:type="dxa"/>
          </w:tcPr>
          <w:p w:rsidR="00C2556B" w:rsidRDefault="00C2556B" w:rsidP="00FC12FE">
            <w:r w:rsidRPr="00FC12FE">
              <w:t>1.5 or more</w:t>
            </w:r>
          </w:p>
        </w:tc>
      </w:tr>
      <w:tr w:rsidR="00C2556B" w:rsidTr="003569E3">
        <w:trPr>
          <w:trHeight w:val="331"/>
        </w:trPr>
        <w:tc>
          <w:tcPr>
            <w:tcW w:w="4617" w:type="dxa"/>
          </w:tcPr>
          <w:p w:rsidR="00C2556B" w:rsidRDefault="00C2556B" w:rsidP="00FC12FE">
            <w:r w:rsidRPr="00FC12FE">
              <w:lastRenderedPageBreak/>
              <w:t>For-Profit, System</w:t>
            </w:r>
          </w:p>
        </w:tc>
        <w:tc>
          <w:tcPr>
            <w:tcW w:w="2742" w:type="dxa"/>
          </w:tcPr>
          <w:p w:rsidR="00C2556B" w:rsidRDefault="00C2556B" w:rsidP="00FC12FE">
            <w:r w:rsidRPr="00FC12FE">
              <w:t>1.5 or more</w:t>
            </w:r>
          </w:p>
        </w:tc>
      </w:tr>
      <w:tr w:rsidR="00C2556B" w:rsidTr="003569E3">
        <w:trPr>
          <w:trHeight w:val="331"/>
        </w:trPr>
        <w:tc>
          <w:tcPr>
            <w:tcW w:w="4617" w:type="dxa"/>
          </w:tcPr>
          <w:p w:rsidR="00C2556B" w:rsidRDefault="00C2556B" w:rsidP="00FC12FE">
            <w:r w:rsidRPr="00FC12FE">
              <w:t>For-Profit, Non-System</w:t>
            </w:r>
          </w:p>
        </w:tc>
        <w:tc>
          <w:tcPr>
            <w:tcW w:w="2742" w:type="dxa"/>
          </w:tcPr>
          <w:p w:rsidR="00C2556B" w:rsidRDefault="00C2556B" w:rsidP="00FC12FE">
            <w:r w:rsidRPr="00FC12FE">
              <w:t>1.5 or more</w:t>
            </w:r>
          </w:p>
        </w:tc>
      </w:tr>
      <w:tr w:rsidR="00C2556B" w:rsidTr="00663EE0">
        <w:trPr>
          <w:trHeight w:val="513"/>
        </w:trPr>
        <w:tc>
          <w:tcPr>
            <w:tcW w:w="4617" w:type="dxa"/>
          </w:tcPr>
          <w:p w:rsidR="00C2556B" w:rsidRDefault="00C2556B" w:rsidP="00FC12FE">
            <w:r w:rsidRPr="00FC12FE">
              <w:t>Governmental</w:t>
            </w:r>
          </w:p>
        </w:tc>
        <w:tc>
          <w:tcPr>
            <w:tcW w:w="2742" w:type="dxa"/>
          </w:tcPr>
          <w:p w:rsidR="00C2556B" w:rsidRDefault="00C2556B" w:rsidP="00FC12FE">
            <w:r w:rsidRPr="00FC12FE">
              <w:t>1.5 or more</w:t>
            </w:r>
          </w:p>
        </w:tc>
      </w:tr>
      <w:tr w:rsidR="00C2556B" w:rsidTr="003569E3">
        <w:trPr>
          <w:trHeight w:val="480"/>
        </w:trPr>
        <w:tc>
          <w:tcPr>
            <w:tcW w:w="4617" w:type="dxa"/>
          </w:tcPr>
          <w:p w:rsidR="00C2556B" w:rsidRPr="007E0666" w:rsidRDefault="004A2A0B" w:rsidP="00FC12FE">
            <w:pPr>
              <w:rPr>
                <w:b/>
              </w:rPr>
            </w:pPr>
            <w:r w:rsidRPr="007E0666">
              <w:rPr>
                <w:b/>
              </w:rPr>
              <w:t xml:space="preserve">End </w:t>
            </w:r>
            <w:r w:rsidR="00B115C8" w:rsidRPr="007E0666">
              <w:rPr>
                <w:b/>
              </w:rPr>
              <w:t>S</w:t>
            </w:r>
            <w:r w:rsidRPr="007E0666">
              <w:rPr>
                <w:b/>
              </w:rPr>
              <w:t xml:space="preserve">tage </w:t>
            </w:r>
            <w:r w:rsidR="00B115C8" w:rsidRPr="007E0666">
              <w:rPr>
                <w:b/>
              </w:rPr>
              <w:t>R</w:t>
            </w:r>
            <w:r w:rsidRPr="007E0666">
              <w:rPr>
                <w:b/>
              </w:rPr>
              <w:t xml:space="preserve">enal </w:t>
            </w:r>
            <w:r w:rsidR="00B115C8" w:rsidRPr="007E0666">
              <w:rPr>
                <w:b/>
              </w:rPr>
              <w:t>D</w:t>
            </w:r>
            <w:r w:rsidRPr="007E0666">
              <w:rPr>
                <w:b/>
              </w:rPr>
              <w:t xml:space="preserve">ialysis </w:t>
            </w:r>
            <w:r w:rsidR="00B115C8" w:rsidRPr="007E0666">
              <w:rPr>
                <w:b/>
              </w:rPr>
              <w:t>F</w:t>
            </w:r>
            <w:r w:rsidRPr="007E0666">
              <w:rPr>
                <w:b/>
              </w:rPr>
              <w:t>acilities</w:t>
            </w:r>
          </w:p>
        </w:tc>
        <w:tc>
          <w:tcPr>
            <w:tcW w:w="2742" w:type="dxa"/>
          </w:tcPr>
          <w:p w:rsidR="00C2556B" w:rsidRDefault="004A2A0B" w:rsidP="00FC12FE">
            <w:r w:rsidRPr="00FC12FE">
              <w:t>1.5 or more</w:t>
            </w:r>
          </w:p>
        </w:tc>
      </w:tr>
      <w:tr w:rsidR="00C2556B" w:rsidTr="003569E3">
        <w:trPr>
          <w:trHeight w:val="331"/>
        </w:trPr>
        <w:tc>
          <w:tcPr>
            <w:tcW w:w="4617" w:type="dxa"/>
          </w:tcPr>
          <w:p w:rsidR="00C2556B" w:rsidRPr="007E0666" w:rsidRDefault="004A2A0B" w:rsidP="00FC12FE">
            <w:pPr>
              <w:rPr>
                <w:b/>
              </w:rPr>
            </w:pPr>
            <w:r w:rsidRPr="007E0666">
              <w:rPr>
                <w:b/>
              </w:rPr>
              <w:t xml:space="preserve">Ambulatory </w:t>
            </w:r>
            <w:r w:rsidR="00B115C8" w:rsidRPr="007E0666">
              <w:rPr>
                <w:b/>
              </w:rPr>
              <w:t>S</w:t>
            </w:r>
            <w:r w:rsidRPr="007E0666">
              <w:rPr>
                <w:b/>
              </w:rPr>
              <w:t xml:space="preserve">urgical </w:t>
            </w:r>
            <w:r w:rsidR="00B115C8" w:rsidRPr="007E0666">
              <w:rPr>
                <w:b/>
              </w:rPr>
              <w:t>T</w:t>
            </w:r>
            <w:r w:rsidRPr="007E0666">
              <w:rPr>
                <w:b/>
              </w:rPr>
              <w:t xml:space="preserve">reatment </w:t>
            </w:r>
            <w:r w:rsidR="00B115C8" w:rsidRPr="007E0666">
              <w:rPr>
                <w:b/>
              </w:rPr>
              <w:t>C</w:t>
            </w:r>
            <w:r w:rsidRPr="007E0666">
              <w:rPr>
                <w:b/>
              </w:rPr>
              <w:t>enters</w:t>
            </w:r>
          </w:p>
        </w:tc>
        <w:tc>
          <w:tcPr>
            <w:tcW w:w="2742" w:type="dxa"/>
          </w:tcPr>
          <w:p w:rsidR="00C2556B" w:rsidRDefault="004A2A0B" w:rsidP="00FC12FE">
            <w:r w:rsidRPr="00FC12FE">
              <w:t>1.5 or more</w:t>
            </w:r>
          </w:p>
        </w:tc>
      </w:tr>
    </w:tbl>
    <w:p w:rsidR="00C2556B" w:rsidRDefault="00C2556B" w:rsidP="00FC12FE"/>
    <w:p w:rsidR="00FC12FE" w:rsidRPr="00FC12FE" w:rsidRDefault="00FC12FE" w:rsidP="004A2A0B">
      <w:pPr>
        <w:ind w:left="720" w:firstLine="720"/>
      </w:pPr>
      <w:r w:rsidRPr="00FC12FE">
        <w:t>2</w:t>
      </w:r>
      <w:r w:rsidR="00B115C8">
        <w:t>)</w:t>
      </w:r>
      <w:r w:rsidR="004A2A0B">
        <w:tab/>
      </w:r>
      <w:r w:rsidRPr="00FC12FE">
        <w:rPr>
          <w:caps/>
        </w:rPr>
        <w:t>N</w:t>
      </w:r>
      <w:r w:rsidRPr="00FC12FE">
        <w:t>et</w:t>
      </w:r>
      <w:r w:rsidRPr="00FC12FE">
        <w:rPr>
          <w:caps/>
        </w:rPr>
        <w:t xml:space="preserve"> M</w:t>
      </w:r>
      <w:r w:rsidRPr="00FC12FE">
        <w:t xml:space="preserve">argin </w:t>
      </w:r>
      <w:r w:rsidRPr="00FC12FE">
        <w:rPr>
          <w:caps/>
        </w:rPr>
        <w:t>P</w:t>
      </w:r>
      <w:r w:rsidRPr="00FC12FE">
        <w:t>ercentage = (Net Income/Net Operating</w:t>
      </w:r>
      <w:r w:rsidR="004A2A0B">
        <w:t xml:space="preserve"> </w:t>
      </w:r>
      <w:r w:rsidRPr="00FC12FE">
        <w:t>Revenues) X 100</w:t>
      </w:r>
    </w:p>
    <w:p w:rsidR="00FC12FE" w:rsidRDefault="00FC12FE" w:rsidP="00FC12FE"/>
    <w:tbl>
      <w:tblPr>
        <w:tblW w:w="0" w:type="auto"/>
        <w:tblInd w:w="2217" w:type="dxa"/>
        <w:tblLook w:val="0000" w:firstRow="0" w:lastRow="0" w:firstColumn="0" w:lastColumn="0" w:noHBand="0" w:noVBand="0"/>
      </w:tblPr>
      <w:tblGrid>
        <w:gridCol w:w="4617"/>
        <w:gridCol w:w="2742"/>
      </w:tblGrid>
      <w:tr w:rsidR="004A2A0B" w:rsidTr="007E0666">
        <w:trPr>
          <w:trHeight w:val="162"/>
        </w:trPr>
        <w:tc>
          <w:tcPr>
            <w:tcW w:w="4617" w:type="dxa"/>
          </w:tcPr>
          <w:p w:rsidR="004A2A0B" w:rsidRPr="007E0666" w:rsidRDefault="004A2A0B" w:rsidP="003A6B4A">
            <w:pPr>
              <w:rPr>
                <w:b/>
              </w:rPr>
            </w:pPr>
            <w:r w:rsidRPr="007E0666">
              <w:rPr>
                <w:b/>
              </w:rPr>
              <w:t>Type of Hospital:</w:t>
            </w:r>
          </w:p>
        </w:tc>
        <w:tc>
          <w:tcPr>
            <w:tcW w:w="2742" w:type="dxa"/>
          </w:tcPr>
          <w:p w:rsidR="004A2A0B" w:rsidRDefault="004A2A0B" w:rsidP="003A6B4A">
            <w:r w:rsidRPr="00FC12FE">
              <w:t>Standard</w:t>
            </w:r>
          </w:p>
        </w:tc>
      </w:tr>
      <w:tr w:rsidR="004A2A0B" w:rsidTr="003569E3">
        <w:trPr>
          <w:trHeight w:val="331"/>
        </w:trPr>
        <w:tc>
          <w:tcPr>
            <w:tcW w:w="4617" w:type="dxa"/>
          </w:tcPr>
          <w:p w:rsidR="004A2A0B" w:rsidRDefault="004A2A0B" w:rsidP="003A6B4A">
            <w:r w:rsidRPr="00FC12FE">
              <w:t>Not-For-Profit, System</w:t>
            </w:r>
          </w:p>
        </w:tc>
        <w:tc>
          <w:tcPr>
            <w:tcW w:w="2742" w:type="dxa"/>
          </w:tcPr>
          <w:p w:rsidR="004A2A0B" w:rsidRDefault="004A2A0B" w:rsidP="003A6B4A">
            <w:r w:rsidRPr="00FC12FE">
              <w:t>3.0% or more</w:t>
            </w:r>
          </w:p>
        </w:tc>
      </w:tr>
      <w:tr w:rsidR="004A2A0B" w:rsidTr="003569E3">
        <w:trPr>
          <w:trHeight w:val="331"/>
        </w:trPr>
        <w:tc>
          <w:tcPr>
            <w:tcW w:w="4617" w:type="dxa"/>
          </w:tcPr>
          <w:p w:rsidR="004A2A0B" w:rsidRDefault="004A2A0B" w:rsidP="003A6B4A">
            <w:r w:rsidRPr="00FC12FE">
              <w:t>Not-For-Profit, Non-System</w:t>
            </w:r>
          </w:p>
        </w:tc>
        <w:tc>
          <w:tcPr>
            <w:tcW w:w="2742" w:type="dxa"/>
          </w:tcPr>
          <w:p w:rsidR="004A2A0B" w:rsidRDefault="004A2A0B" w:rsidP="003A6B4A">
            <w:r w:rsidRPr="00FC12FE">
              <w:t>3.0% or more</w:t>
            </w:r>
          </w:p>
        </w:tc>
      </w:tr>
      <w:tr w:rsidR="004A2A0B" w:rsidTr="003569E3">
        <w:trPr>
          <w:trHeight w:val="331"/>
        </w:trPr>
        <w:tc>
          <w:tcPr>
            <w:tcW w:w="4617" w:type="dxa"/>
          </w:tcPr>
          <w:p w:rsidR="004A2A0B" w:rsidRDefault="004A2A0B" w:rsidP="003A6B4A">
            <w:r w:rsidRPr="00FC12FE">
              <w:t>For Profit, System</w:t>
            </w:r>
          </w:p>
        </w:tc>
        <w:tc>
          <w:tcPr>
            <w:tcW w:w="2742" w:type="dxa"/>
          </w:tcPr>
          <w:p w:rsidR="004A2A0B" w:rsidRDefault="00E53B2D" w:rsidP="00E53B2D">
            <w:r>
              <w:t>3.0%</w:t>
            </w:r>
            <w:r w:rsidR="004A2A0B" w:rsidRPr="00FC12FE">
              <w:t xml:space="preserve"> or more</w:t>
            </w:r>
          </w:p>
        </w:tc>
      </w:tr>
      <w:tr w:rsidR="004A2A0B" w:rsidTr="003569E3">
        <w:trPr>
          <w:trHeight w:val="331"/>
        </w:trPr>
        <w:tc>
          <w:tcPr>
            <w:tcW w:w="4617" w:type="dxa"/>
          </w:tcPr>
          <w:p w:rsidR="004A2A0B" w:rsidRDefault="004A2A0B" w:rsidP="003A6B4A">
            <w:r w:rsidRPr="00FC12FE">
              <w:t>For-Profit, Non-system</w:t>
            </w:r>
          </w:p>
        </w:tc>
        <w:tc>
          <w:tcPr>
            <w:tcW w:w="2742" w:type="dxa"/>
          </w:tcPr>
          <w:p w:rsidR="004A2A0B" w:rsidRDefault="00E53B2D" w:rsidP="00E53B2D">
            <w:r>
              <w:t>3.0%</w:t>
            </w:r>
            <w:r w:rsidR="004A2A0B" w:rsidRPr="00FC12FE">
              <w:t xml:space="preserve"> or more</w:t>
            </w:r>
          </w:p>
        </w:tc>
      </w:tr>
      <w:tr w:rsidR="004A2A0B" w:rsidTr="00B115C8">
        <w:trPr>
          <w:trHeight w:val="555"/>
        </w:trPr>
        <w:tc>
          <w:tcPr>
            <w:tcW w:w="4617" w:type="dxa"/>
          </w:tcPr>
          <w:p w:rsidR="004A2A0B" w:rsidRDefault="004A2A0B" w:rsidP="003A6B4A">
            <w:r w:rsidRPr="00FC12FE">
              <w:t>Governmental</w:t>
            </w:r>
          </w:p>
        </w:tc>
        <w:tc>
          <w:tcPr>
            <w:tcW w:w="2742" w:type="dxa"/>
          </w:tcPr>
          <w:p w:rsidR="004A2A0B" w:rsidRDefault="004A2A0B" w:rsidP="003A6B4A">
            <w:r w:rsidRPr="00FC12FE">
              <w:t>0% or more</w:t>
            </w:r>
          </w:p>
        </w:tc>
      </w:tr>
      <w:tr w:rsidR="00524C49" w:rsidRPr="007E0666" w:rsidTr="007E0666">
        <w:trPr>
          <w:trHeight w:val="162"/>
        </w:trPr>
        <w:tc>
          <w:tcPr>
            <w:tcW w:w="7359" w:type="dxa"/>
            <w:gridSpan w:val="2"/>
          </w:tcPr>
          <w:p w:rsidR="00524C49" w:rsidRPr="007E0666" w:rsidRDefault="00524C49" w:rsidP="003A6B4A">
            <w:pPr>
              <w:rPr>
                <w:b/>
              </w:rPr>
            </w:pPr>
            <w:r w:rsidRPr="007E0666">
              <w:rPr>
                <w:b/>
              </w:rPr>
              <w:t>Type of Long</w:t>
            </w:r>
            <w:r w:rsidR="007E0666" w:rsidRPr="007E0666">
              <w:rPr>
                <w:b/>
              </w:rPr>
              <w:t>-</w:t>
            </w:r>
            <w:r w:rsidRPr="007E0666">
              <w:rPr>
                <w:b/>
              </w:rPr>
              <w:t>Term Care (including ICF/DD) Facilities:</w:t>
            </w:r>
          </w:p>
        </w:tc>
      </w:tr>
      <w:tr w:rsidR="004A2A0B" w:rsidTr="003569E3">
        <w:trPr>
          <w:trHeight w:val="331"/>
        </w:trPr>
        <w:tc>
          <w:tcPr>
            <w:tcW w:w="4617" w:type="dxa"/>
          </w:tcPr>
          <w:p w:rsidR="004A2A0B" w:rsidRDefault="004A2A0B" w:rsidP="003A6B4A">
            <w:r w:rsidRPr="00FC12FE">
              <w:t>Not-For-Profit, System</w:t>
            </w:r>
          </w:p>
        </w:tc>
        <w:tc>
          <w:tcPr>
            <w:tcW w:w="2742" w:type="dxa"/>
          </w:tcPr>
          <w:p w:rsidR="004A2A0B" w:rsidRDefault="004A2A0B" w:rsidP="003A6B4A">
            <w:r w:rsidRPr="00FC12FE">
              <w:t>2.5% or more</w:t>
            </w:r>
          </w:p>
        </w:tc>
      </w:tr>
      <w:tr w:rsidR="004A2A0B" w:rsidTr="003569E3">
        <w:trPr>
          <w:trHeight w:val="331"/>
        </w:trPr>
        <w:tc>
          <w:tcPr>
            <w:tcW w:w="4617" w:type="dxa"/>
          </w:tcPr>
          <w:p w:rsidR="004A2A0B" w:rsidRDefault="004A2A0B" w:rsidP="003A6B4A">
            <w:r w:rsidRPr="00FC12FE">
              <w:t>Not-For-Profit, Non-system</w:t>
            </w:r>
          </w:p>
        </w:tc>
        <w:tc>
          <w:tcPr>
            <w:tcW w:w="2742" w:type="dxa"/>
          </w:tcPr>
          <w:p w:rsidR="004A2A0B" w:rsidRDefault="004A2A0B" w:rsidP="003A6B4A">
            <w:r w:rsidRPr="00FC12FE">
              <w:t>2.5% or more</w:t>
            </w:r>
          </w:p>
        </w:tc>
      </w:tr>
      <w:tr w:rsidR="004A2A0B" w:rsidTr="003569E3">
        <w:trPr>
          <w:trHeight w:val="331"/>
        </w:trPr>
        <w:tc>
          <w:tcPr>
            <w:tcW w:w="4617" w:type="dxa"/>
          </w:tcPr>
          <w:p w:rsidR="004A2A0B" w:rsidRDefault="004A2A0B" w:rsidP="003A6B4A">
            <w:r w:rsidRPr="00FC12FE">
              <w:t>For-</w:t>
            </w:r>
            <w:r w:rsidR="00B115C8">
              <w:t>P</w:t>
            </w:r>
            <w:r w:rsidRPr="00FC12FE">
              <w:t>rofit, System</w:t>
            </w:r>
          </w:p>
        </w:tc>
        <w:tc>
          <w:tcPr>
            <w:tcW w:w="2742" w:type="dxa"/>
          </w:tcPr>
          <w:p w:rsidR="004A2A0B" w:rsidRDefault="004A2A0B" w:rsidP="003A6B4A">
            <w:r w:rsidRPr="00FC12FE">
              <w:t>2.5% or more</w:t>
            </w:r>
          </w:p>
        </w:tc>
      </w:tr>
      <w:tr w:rsidR="004A2A0B" w:rsidTr="003569E3">
        <w:trPr>
          <w:trHeight w:val="331"/>
        </w:trPr>
        <w:tc>
          <w:tcPr>
            <w:tcW w:w="4617" w:type="dxa"/>
          </w:tcPr>
          <w:p w:rsidR="004A2A0B" w:rsidRDefault="004A2A0B" w:rsidP="003A6B4A">
            <w:r w:rsidRPr="00FC12FE">
              <w:t>For-</w:t>
            </w:r>
            <w:r w:rsidR="00B115C8">
              <w:t>P</w:t>
            </w:r>
            <w:r w:rsidRPr="00FC12FE">
              <w:t>rofit, Non-system</w:t>
            </w:r>
          </w:p>
        </w:tc>
        <w:tc>
          <w:tcPr>
            <w:tcW w:w="2742" w:type="dxa"/>
          </w:tcPr>
          <w:p w:rsidR="004A2A0B" w:rsidRDefault="004A2A0B" w:rsidP="003A6B4A">
            <w:r w:rsidRPr="00FC12FE">
              <w:t>2.5% or more</w:t>
            </w:r>
          </w:p>
        </w:tc>
      </w:tr>
      <w:tr w:rsidR="004A2A0B" w:rsidTr="003569E3">
        <w:trPr>
          <w:trHeight w:val="331"/>
        </w:trPr>
        <w:tc>
          <w:tcPr>
            <w:tcW w:w="4617" w:type="dxa"/>
          </w:tcPr>
          <w:p w:rsidR="004A2A0B" w:rsidRDefault="004A2A0B" w:rsidP="003A6B4A">
            <w:r w:rsidRPr="00FC12FE">
              <w:t>Governmental</w:t>
            </w:r>
          </w:p>
        </w:tc>
        <w:tc>
          <w:tcPr>
            <w:tcW w:w="2742" w:type="dxa"/>
          </w:tcPr>
          <w:p w:rsidR="004A2A0B" w:rsidRDefault="004A2A0B" w:rsidP="003A6B4A">
            <w:r w:rsidRPr="00FC12FE">
              <w:t>0% or more</w:t>
            </w:r>
          </w:p>
        </w:tc>
      </w:tr>
    </w:tbl>
    <w:p w:rsidR="00FC12FE" w:rsidRDefault="00FC12FE" w:rsidP="00FC12FE"/>
    <w:tbl>
      <w:tblPr>
        <w:tblW w:w="0" w:type="auto"/>
        <w:tblInd w:w="2217" w:type="dxa"/>
        <w:tblLook w:val="0000" w:firstRow="0" w:lastRow="0" w:firstColumn="0" w:lastColumn="0" w:noHBand="0" w:noVBand="0"/>
      </w:tblPr>
      <w:tblGrid>
        <w:gridCol w:w="4617"/>
        <w:gridCol w:w="2742"/>
      </w:tblGrid>
      <w:tr w:rsidR="004A2A0B" w:rsidTr="00663EE0">
        <w:trPr>
          <w:trHeight w:val="549"/>
        </w:trPr>
        <w:tc>
          <w:tcPr>
            <w:tcW w:w="4617" w:type="dxa"/>
          </w:tcPr>
          <w:p w:rsidR="004A2A0B" w:rsidRPr="007E0666" w:rsidRDefault="004A2A0B" w:rsidP="00FC12FE">
            <w:pPr>
              <w:rPr>
                <w:b/>
              </w:rPr>
            </w:pPr>
            <w:r w:rsidRPr="007E0666">
              <w:rPr>
                <w:b/>
              </w:rPr>
              <w:t xml:space="preserve">End </w:t>
            </w:r>
            <w:r w:rsidR="00B115C8" w:rsidRPr="007E0666">
              <w:rPr>
                <w:b/>
              </w:rPr>
              <w:t>S</w:t>
            </w:r>
            <w:r w:rsidRPr="007E0666">
              <w:rPr>
                <w:b/>
              </w:rPr>
              <w:t xml:space="preserve">tage </w:t>
            </w:r>
            <w:r w:rsidR="00B115C8" w:rsidRPr="007E0666">
              <w:rPr>
                <w:b/>
              </w:rPr>
              <w:t>R</w:t>
            </w:r>
            <w:r w:rsidRPr="007E0666">
              <w:rPr>
                <w:b/>
              </w:rPr>
              <w:t xml:space="preserve">enal </w:t>
            </w:r>
            <w:r w:rsidR="00B115C8" w:rsidRPr="007E0666">
              <w:rPr>
                <w:b/>
              </w:rPr>
              <w:t>D</w:t>
            </w:r>
            <w:r w:rsidRPr="007E0666">
              <w:rPr>
                <w:b/>
              </w:rPr>
              <w:t xml:space="preserve">ialysis </w:t>
            </w:r>
            <w:r w:rsidR="00B115C8" w:rsidRPr="007E0666">
              <w:rPr>
                <w:b/>
              </w:rPr>
              <w:t>F</w:t>
            </w:r>
            <w:r w:rsidRPr="007E0666">
              <w:rPr>
                <w:b/>
              </w:rPr>
              <w:t>acilities</w:t>
            </w:r>
          </w:p>
        </w:tc>
        <w:tc>
          <w:tcPr>
            <w:tcW w:w="2742" w:type="dxa"/>
          </w:tcPr>
          <w:p w:rsidR="004A2A0B" w:rsidRDefault="004A2A0B" w:rsidP="00FC12FE">
            <w:r w:rsidRPr="00FC12FE">
              <w:t>3.5% or more</w:t>
            </w:r>
          </w:p>
        </w:tc>
      </w:tr>
      <w:tr w:rsidR="004A2A0B" w:rsidTr="003A6B4A">
        <w:tc>
          <w:tcPr>
            <w:tcW w:w="4617" w:type="dxa"/>
          </w:tcPr>
          <w:p w:rsidR="004A2A0B" w:rsidRPr="007E0666" w:rsidRDefault="004A2A0B" w:rsidP="00FC12FE">
            <w:pPr>
              <w:rPr>
                <w:b/>
              </w:rPr>
            </w:pPr>
            <w:r w:rsidRPr="007E0666">
              <w:rPr>
                <w:b/>
              </w:rPr>
              <w:t xml:space="preserve">Ambulatory </w:t>
            </w:r>
            <w:r w:rsidR="00B115C8" w:rsidRPr="007E0666">
              <w:rPr>
                <w:b/>
              </w:rPr>
              <w:t>S</w:t>
            </w:r>
            <w:r w:rsidRPr="007E0666">
              <w:rPr>
                <w:b/>
              </w:rPr>
              <w:t xml:space="preserve">urgical </w:t>
            </w:r>
            <w:r w:rsidR="00B115C8" w:rsidRPr="007E0666">
              <w:rPr>
                <w:b/>
              </w:rPr>
              <w:t>T</w:t>
            </w:r>
            <w:r w:rsidRPr="007E0666">
              <w:rPr>
                <w:b/>
              </w:rPr>
              <w:t xml:space="preserve">reatment </w:t>
            </w:r>
            <w:r w:rsidR="00B115C8" w:rsidRPr="007E0666">
              <w:rPr>
                <w:b/>
              </w:rPr>
              <w:t>C</w:t>
            </w:r>
            <w:r w:rsidRPr="007E0666">
              <w:rPr>
                <w:b/>
              </w:rPr>
              <w:t>enters</w:t>
            </w:r>
          </w:p>
        </w:tc>
        <w:tc>
          <w:tcPr>
            <w:tcW w:w="2742" w:type="dxa"/>
          </w:tcPr>
          <w:p w:rsidR="004A2A0B" w:rsidRDefault="004A2A0B" w:rsidP="00FC12FE">
            <w:r w:rsidRPr="00FC12FE">
              <w:t>3.5% or more</w:t>
            </w:r>
          </w:p>
        </w:tc>
      </w:tr>
    </w:tbl>
    <w:p w:rsidR="00FC12FE" w:rsidRPr="00FC12FE" w:rsidRDefault="00FC12FE" w:rsidP="00FC12FE"/>
    <w:p w:rsidR="00FC12FE" w:rsidRPr="00FC12FE" w:rsidRDefault="00FC12FE" w:rsidP="00600E24">
      <w:pPr>
        <w:ind w:left="2187"/>
      </w:pPr>
      <w:r w:rsidRPr="00FC12FE">
        <w:t>HF</w:t>
      </w:r>
      <w:r w:rsidR="00653344">
        <w:t>SR</w:t>
      </w:r>
      <w:r w:rsidRPr="00FC12FE">
        <w:t>B N</w:t>
      </w:r>
      <w:r w:rsidR="00600E24">
        <w:t>OTE</w:t>
      </w:r>
      <w:r w:rsidRPr="00FC12FE">
        <w:t>: Net Margin Percentage for FOR</w:t>
      </w:r>
      <w:r w:rsidR="00B115C8">
        <w:t>-</w:t>
      </w:r>
      <w:r w:rsidRPr="00FC12FE">
        <w:t>PROFITS is before the provision for income taxes. Net income is the excess of revenues over expenses from operations, before non-recurring income</w:t>
      </w:r>
      <w:r w:rsidR="00653344">
        <w:t xml:space="preserve"> or </w:t>
      </w:r>
      <w:r w:rsidRPr="00FC12FE">
        <w:t>expense.</w:t>
      </w:r>
    </w:p>
    <w:p w:rsidR="00FC12FE" w:rsidRPr="00FC12FE" w:rsidRDefault="00FC12FE" w:rsidP="00FC12FE"/>
    <w:p w:rsidR="00FC12FE" w:rsidRPr="00FC12FE" w:rsidRDefault="00FC12FE" w:rsidP="004A2A0B">
      <w:pPr>
        <w:ind w:left="2160" w:hanging="720"/>
      </w:pPr>
      <w:r w:rsidRPr="00FC12FE">
        <w:t>3</w:t>
      </w:r>
      <w:r w:rsidR="004A2A0B">
        <w:t>)</w:t>
      </w:r>
      <w:r w:rsidR="004A2A0B">
        <w:tab/>
      </w:r>
      <w:r w:rsidRPr="00FC12FE">
        <w:rPr>
          <w:caps/>
        </w:rPr>
        <w:t>L</w:t>
      </w:r>
      <w:r w:rsidRPr="00FC12FE">
        <w:t>ong-Term Debt to Capitalization = (Long-</w:t>
      </w:r>
      <w:r w:rsidR="00B115C8">
        <w:t>T</w:t>
      </w:r>
      <w:r w:rsidRPr="00FC12FE">
        <w:t xml:space="preserve">erm </w:t>
      </w:r>
      <w:r w:rsidR="00B115C8">
        <w:t>D</w:t>
      </w:r>
      <w:r w:rsidRPr="00FC12FE">
        <w:t>ebt/</w:t>
      </w:r>
      <w:r w:rsidR="00B115C8">
        <w:t>L</w:t>
      </w:r>
      <w:r w:rsidRPr="00FC12FE">
        <w:t>ong-</w:t>
      </w:r>
      <w:r w:rsidR="00B115C8">
        <w:t>T</w:t>
      </w:r>
      <w:r w:rsidRPr="00FC12FE">
        <w:t xml:space="preserve">erm </w:t>
      </w:r>
      <w:r w:rsidR="00B115C8">
        <w:t>D</w:t>
      </w:r>
      <w:r w:rsidRPr="00FC12FE">
        <w:t>ebt plus Net Assets) X 100</w:t>
      </w:r>
    </w:p>
    <w:p w:rsidR="00FC12FE" w:rsidRDefault="00FC12FE" w:rsidP="00FC12FE"/>
    <w:tbl>
      <w:tblPr>
        <w:tblW w:w="7638" w:type="dxa"/>
        <w:tblInd w:w="2217" w:type="dxa"/>
        <w:tblLook w:val="0000" w:firstRow="0" w:lastRow="0" w:firstColumn="0" w:lastColumn="0" w:noHBand="0" w:noVBand="0"/>
      </w:tblPr>
      <w:tblGrid>
        <w:gridCol w:w="4617"/>
        <w:gridCol w:w="3021"/>
      </w:tblGrid>
      <w:tr w:rsidR="00644AFF" w:rsidTr="00600E24">
        <w:trPr>
          <w:trHeight w:val="331"/>
        </w:trPr>
        <w:tc>
          <w:tcPr>
            <w:tcW w:w="4617" w:type="dxa"/>
          </w:tcPr>
          <w:p w:rsidR="00644AFF" w:rsidRPr="00644AFF" w:rsidRDefault="00644AFF" w:rsidP="003A6B4A">
            <w:pPr>
              <w:rPr>
                <w:b/>
              </w:rPr>
            </w:pPr>
            <w:r w:rsidRPr="00644AFF">
              <w:rPr>
                <w:b/>
              </w:rPr>
              <w:t>Type of Hospital:</w:t>
            </w:r>
          </w:p>
        </w:tc>
        <w:tc>
          <w:tcPr>
            <w:tcW w:w="3021" w:type="dxa"/>
          </w:tcPr>
          <w:p w:rsidR="00644AFF" w:rsidRPr="00644AFF" w:rsidRDefault="00644AFF" w:rsidP="003A6B4A">
            <w:pPr>
              <w:rPr>
                <w:b/>
              </w:rPr>
            </w:pPr>
            <w:r w:rsidRPr="00644AFF">
              <w:rPr>
                <w:b/>
              </w:rPr>
              <w:t>Stan</w:t>
            </w:r>
            <w:r>
              <w:rPr>
                <w:b/>
              </w:rPr>
              <w:t>d</w:t>
            </w:r>
            <w:r w:rsidRPr="00644AFF">
              <w:rPr>
                <w:b/>
              </w:rPr>
              <w:t>ard</w:t>
            </w:r>
          </w:p>
        </w:tc>
      </w:tr>
      <w:tr w:rsidR="003A6B4A" w:rsidTr="00600E24">
        <w:trPr>
          <w:trHeight w:val="331"/>
        </w:trPr>
        <w:tc>
          <w:tcPr>
            <w:tcW w:w="4617" w:type="dxa"/>
          </w:tcPr>
          <w:p w:rsidR="003A6B4A" w:rsidRPr="00C1706B" w:rsidRDefault="003A6B4A" w:rsidP="003A6B4A">
            <w:r w:rsidRPr="00C1706B">
              <w:t>Not-For-Profit, System</w:t>
            </w:r>
          </w:p>
        </w:tc>
        <w:tc>
          <w:tcPr>
            <w:tcW w:w="3021" w:type="dxa"/>
          </w:tcPr>
          <w:p w:rsidR="003A6B4A" w:rsidRPr="00C1706B" w:rsidRDefault="00653344" w:rsidP="003A6B4A">
            <w:r w:rsidRPr="00C1706B">
              <w:t>50</w:t>
            </w:r>
            <w:r w:rsidR="003A6B4A" w:rsidRPr="00C1706B">
              <w:t>% or less</w:t>
            </w:r>
          </w:p>
        </w:tc>
      </w:tr>
      <w:tr w:rsidR="003A6B4A" w:rsidTr="00600E24">
        <w:trPr>
          <w:trHeight w:val="331"/>
        </w:trPr>
        <w:tc>
          <w:tcPr>
            <w:tcW w:w="4617" w:type="dxa"/>
          </w:tcPr>
          <w:p w:rsidR="003A6B4A" w:rsidRPr="00C1706B" w:rsidRDefault="003A6B4A" w:rsidP="003A6B4A">
            <w:r w:rsidRPr="00C1706B">
              <w:t>Not-For-Profit, Non-System</w:t>
            </w:r>
          </w:p>
        </w:tc>
        <w:tc>
          <w:tcPr>
            <w:tcW w:w="3021" w:type="dxa"/>
          </w:tcPr>
          <w:p w:rsidR="003A6B4A" w:rsidRPr="00C1706B" w:rsidRDefault="00653344" w:rsidP="003A6B4A">
            <w:r w:rsidRPr="00C1706B">
              <w:t>50</w:t>
            </w:r>
            <w:r w:rsidR="003A6B4A" w:rsidRPr="00C1706B">
              <w:t>% or less</w:t>
            </w:r>
          </w:p>
        </w:tc>
      </w:tr>
      <w:tr w:rsidR="003A6B4A" w:rsidTr="00600E24">
        <w:trPr>
          <w:trHeight w:val="331"/>
        </w:trPr>
        <w:tc>
          <w:tcPr>
            <w:tcW w:w="4617" w:type="dxa"/>
          </w:tcPr>
          <w:p w:rsidR="003A6B4A" w:rsidRPr="00C1706B" w:rsidRDefault="003A6B4A" w:rsidP="003A6B4A">
            <w:r w:rsidRPr="00C1706B">
              <w:t>For-Profit, System</w:t>
            </w:r>
          </w:p>
        </w:tc>
        <w:tc>
          <w:tcPr>
            <w:tcW w:w="3021" w:type="dxa"/>
          </w:tcPr>
          <w:p w:rsidR="003A6B4A" w:rsidRPr="00C1706B" w:rsidRDefault="00653344" w:rsidP="003A6B4A">
            <w:r w:rsidRPr="00C1706B">
              <w:t>50</w:t>
            </w:r>
            <w:r w:rsidR="003A6B4A" w:rsidRPr="00C1706B">
              <w:t>% or less</w:t>
            </w:r>
          </w:p>
        </w:tc>
      </w:tr>
      <w:tr w:rsidR="003A6B4A" w:rsidTr="00600E24">
        <w:trPr>
          <w:trHeight w:val="331"/>
        </w:trPr>
        <w:tc>
          <w:tcPr>
            <w:tcW w:w="4617" w:type="dxa"/>
          </w:tcPr>
          <w:p w:rsidR="003A6B4A" w:rsidRPr="00C1706B" w:rsidRDefault="003A6B4A" w:rsidP="003A6B4A">
            <w:r w:rsidRPr="00C1706B">
              <w:t>For-Profit, Non-System</w:t>
            </w:r>
          </w:p>
        </w:tc>
        <w:tc>
          <w:tcPr>
            <w:tcW w:w="3021" w:type="dxa"/>
          </w:tcPr>
          <w:p w:rsidR="003A6B4A" w:rsidRPr="00C1706B" w:rsidRDefault="00653344" w:rsidP="003A6B4A">
            <w:r w:rsidRPr="00C1706B">
              <w:t>50</w:t>
            </w:r>
            <w:r w:rsidR="003A6B4A" w:rsidRPr="00C1706B">
              <w:t>% or less</w:t>
            </w:r>
          </w:p>
        </w:tc>
      </w:tr>
      <w:tr w:rsidR="003A6B4A" w:rsidTr="00B115C8">
        <w:trPr>
          <w:trHeight w:val="513"/>
        </w:trPr>
        <w:tc>
          <w:tcPr>
            <w:tcW w:w="4617" w:type="dxa"/>
          </w:tcPr>
          <w:p w:rsidR="003A6B4A" w:rsidRDefault="003A6B4A" w:rsidP="003A6B4A">
            <w:r w:rsidRPr="00FC12FE">
              <w:t>Governmental</w:t>
            </w:r>
          </w:p>
        </w:tc>
        <w:tc>
          <w:tcPr>
            <w:tcW w:w="3021" w:type="dxa"/>
          </w:tcPr>
          <w:p w:rsidR="003A6B4A" w:rsidRDefault="003A6B4A" w:rsidP="003A6B4A">
            <w:r w:rsidRPr="00FC12FE">
              <w:t>NA</w:t>
            </w:r>
          </w:p>
        </w:tc>
      </w:tr>
      <w:tr w:rsidR="00524C49" w:rsidTr="00B157C8">
        <w:trPr>
          <w:trHeight w:val="240"/>
        </w:trPr>
        <w:tc>
          <w:tcPr>
            <w:tcW w:w="7638" w:type="dxa"/>
            <w:gridSpan w:val="2"/>
          </w:tcPr>
          <w:p w:rsidR="00524C49" w:rsidRPr="00C1706B" w:rsidRDefault="00524C49" w:rsidP="003A6B4A">
            <w:pPr>
              <w:rPr>
                <w:b/>
              </w:rPr>
            </w:pPr>
            <w:r w:rsidRPr="00C1706B">
              <w:rPr>
                <w:b/>
              </w:rPr>
              <w:t>Type of Long-</w:t>
            </w:r>
            <w:r w:rsidR="00C1706B" w:rsidRPr="00C1706B">
              <w:rPr>
                <w:b/>
              </w:rPr>
              <w:t>T</w:t>
            </w:r>
            <w:r w:rsidRPr="00C1706B">
              <w:rPr>
                <w:b/>
              </w:rPr>
              <w:t>erm Care (including IC</w:t>
            </w:r>
            <w:r w:rsidR="008E2588" w:rsidRPr="00C1706B">
              <w:rPr>
                <w:b/>
              </w:rPr>
              <w:t>F</w:t>
            </w:r>
            <w:r w:rsidRPr="00C1706B">
              <w:rPr>
                <w:b/>
              </w:rPr>
              <w:t>/DD) Facilities:</w:t>
            </w:r>
          </w:p>
        </w:tc>
      </w:tr>
      <w:tr w:rsidR="003A6B4A" w:rsidTr="00600E24">
        <w:trPr>
          <w:trHeight w:val="331"/>
        </w:trPr>
        <w:tc>
          <w:tcPr>
            <w:tcW w:w="4617" w:type="dxa"/>
          </w:tcPr>
          <w:p w:rsidR="003A6B4A" w:rsidRDefault="003A6B4A" w:rsidP="003A6B4A">
            <w:r w:rsidRPr="00FC12FE">
              <w:lastRenderedPageBreak/>
              <w:t>Not-For-Profit, System</w:t>
            </w:r>
          </w:p>
        </w:tc>
        <w:tc>
          <w:tcPr>
            <w:tcW w:w="3021" w:type="dxa"/>
          </w:tcPr>
          <w:p w:rsidR="003A6B4A" w:rsidRDefault="003A6B4A" w:rsidP="003A6B4A">
            <w:r w:rsidRPr="00FC12FE">
              <w:t>80% or less</w:t>
            </w:r>
          </w:p>
        </w:tc>
      </w:tr>
      <w:tr w:rsidR="003A6B4A" w:rsidTr="00600E24">
        <w:trPr>
          <w:trHeight w:val="331"/>
        </w:trPr>
        <w:tc>
          <w:tcPr>
            <w:tcW w:w="4617" w:type="dxa"/>
          </w:tcPr>
          <w:p w:rsidR="003A6B4A" w:rsidRDefault="003A6B4A" w:rsidP="003A6B4A">
            <w:r w:rsidRPr="00FC12FE">
              <w:t>Not-For-Profit, Non-system</w:t>
            </w:r>
          </w:p>
        </w:tc>
        <w:tc>
          <w:tcPr>
            <w:tcW w:w="3021" w:type="dxa"/>
          </w:tcPr>
          <w:p w:rsidR="003A6B4A" w:rsidRDefault="003A6B4A" w:rsidP="003A6B4A">
            <w:r w:rsidRPr="00FC12FE">
              <w:t>80% or less</w:t>
            </w:r>
          </w:p>
        </w:tc>
      </w:tr>
      <w:tr w:rsidR="003A6B4A" w:rsidTr="00600E24">
        <w:trPr>
          <w:trHeight w:val="331"/>
        </w:trPr>
        <w:tc>
          <w:tcPr>
            <w:tcW w:w="4617" w:type="dxa"/>
          </w:tcPr>
          <w:p w:rsidR="003A6B4A" w:rsidRDefault="003A6B4A" w:rsidP="003A6B4A">
            <w:r w:rsidRPr="00FC12FE">
              <w:t>For-</w:t>
            </w:r>
            <w:r w:rsidR="00663EE0">
              <w:t>P</w:t>
            </w:r>
            <w:r w:rsidRPr="00FC12FE">
              <w:t>rofit, System</w:t>
            </w:r>
          </w:p>
        </w:tc>
        <w:tc>
          <w:tcPr>
            <w:tcW w:w="3021" w:type="dxa"/>
          </w:tcPr>
          <w:p w:rsidR="003A6B4A" w:rsidRDefault="003A6B4A" w:rsidP="003A6B4A">
            <w:r w:rsidRPr="00FC12FE">
              <w:t>50% or less</w:t>
            </w:r>
          </w:p>
        </w:tc>
      </w:tr>
      <w:tr w:rsidR="003A6B4A" w:rsidTr="00524C49">
        <w:trPr>
          <w:trHeight w:val="324"/>
        </w:trPr>
        <w:tc>
          <w:tcPr>
            <w:tcW w:w="4617" w:type="dxa"/>
          </w:tcPr>
          <w:p w:rsidR="003A6B4A" w:rsidRDefault="003A6B4A" w:rsidP="003A6B4A">
            <w:r w:rsidRPr="00FC12FE">
              <w:t>For-</w:t>
            </w:r>
            <w:r w:rsidR="00663EE0">
              <w:t>P</w:t>
            </w:r>
            <w:r w:rsidRPr="00FC12FE">
              <w:t>rofit, Non-system</w:t>
            </w:r>
          </w:p>
        </w:tc>
        <w:tc>
          <w:tcPr>
            <w:tcW w:w="3021" w:type="dxa"/>
          </w:tcPr>
          <w:p w:rsidR="003A6B4A" w:rsidRDefault="003A6B4A" w:rsidP="003A6B4A">
            <w:r w:rsidRPr="00FC12FE">
              <w:t>50% or less</w:t>
            </w:r>
          </w:p>
        </w:tc>
      </w:tr>
      <w:tr w:rsidR="003A6B4A" w:rsidTr="00600E24">
        <w:trPr>
          <w:trHeight w:val="331"/>
        </w:trPr>
        <w:tc>
          <w:tcPr>
            <w:tcW w:w="4617" w:type="dxa"/>
          </w:tcPr>
          <w:p w:rsidR="003A6B4A" w:rsidRDefault="003A6B4A" w:rsidP="003A6B4A">
            <w:r w:rsidRPr="003A6B4A">
              <w:t>Governmental</w:t>
            </w:r>
          </w:p>
        </w:tc>
        <w:tc>
          <w:tcPr>
            <w:tcW w:w="3021" w:type="dxa"/>
          </w:tcPr>
          <w:p w:rsidR="003A6B4A" w:rsidRDefault="003A6B4A" w:rsidP="003A6B4A">
            <w:r w:rsidRPr="003A6B4A">
              <w:t>NA</w:t>
            </w:r>
          </w:p>
        </w:tc>
      </w:tr>
    </w:tbl>
    <w:p w:rsidR="004A2A0B" w:rsidRDefault="004A2A0B" w:rsidP="00FC12FE"/>
    <w:tbl>
      <w:tblPr>
        <w:tblW w:w="0" w:type="auto"/>
        <w:tblInd w:w="2217" w:type="dxa"/>
        <w:tblLook w:val="0000" w:firstRow="0" w:lastRow="0" w:firstColumn="0" w:lastColumn="0" w:noHBand="0" w:noVBand="0"/>
      </w:tblPr>
      <w:tblGrid>
        <w:gridCol w:w="4617"/>
        <w:gridCol w:w="2742"/>
      </w:tblGrid>
      <w:tr w:rsidR="003A6B4A" w:rsidTr="00B115C8">
        <w:trPr>
          <w:trHeight w:val="477"/>
        </w:trPr>
        <w:tc>
          <w:tcPr>
            <w:tcW w:w="4617" w:type="dxa"/>
          </w:tcPr>
          <w:p w:rsidR="003A6B4A" w:rsidRPr="00C1706B" w:rsidRDefault="003A6B4A" w:rsidP="00FC12FE">
            <w:pPr>
              <w:rPr>
                <w:b/>
              </w:rPr>
            </w:pPr>
            <w:r w:rsidRPr="00C1706B">
              <w:rPr>
                <w:b/>
              </w:rPr>
              <w:t xml:space="preserve">End </w:t>
            </w:r>
            <w:r w:rsidR="00B115C8" w:rsidRPr="00C1706B">
              <w:rPr>
                <w:b/>
              </w:rPr>
              <w:t>S</w:t>
            </w:r>
            <w:r w:rsidRPr="00C1706B">
              <w:rPr>
                <w:b/>
              </w:rPr>
              <w:t xml:space="preserve">tage </w:t>
            </w:r>
            <w:r w:rsidR="00B115C8" w:rsidRPr="00C1706B">
              <w:rPr>
                <w:b/>
              </w:rPr>
              <w:t>R</w:t>
            </w:r>
            <w:r w:rsidRPr="00C1706B">
              <w:rPr>
                <w:b/>
              </w:rPr>
              <w:t xml:space="preserve">enal </w:t>
            </w:r>
            <w:r w:rsidR="00B115C8" w:rsidRPr="00C1706B">
              <w:rPr>
                <w:b/>
              </w:rPr>
              <w:t>D</w:t>
            </w:r>
            <w:r w:rsidRPr="00C1706B">
              <w:rPr>
                <w:b/>
              </w:rPr>
              <w:t xml:space="preserve">ialysis </w:t>
            </w:r>
            <w:r w:rsidR="00B115C8" w:rsidRPr="00C1706B">
              <w:rPr>
                <w:b/>
              </w:rPr>
              <w:t>F</w:t>
            </w:r>
            <w:r w:rsidRPr="00C1706B">
              <w:rPr>
                <w:b/>
              </w:rPr>
              <w:t>acilities</w:t>
            </w:r>
          </w:p>
        </w:tc>
        <w:tc>
          <w:tcPr>
            <w:tcW w:w="2742" w:type="dxa"/>
          </w:tcPr>
          <w:p w:rsidR="003A6B4A" w:rsidRPr="00B157C8" w:rsidRDefault="003A6B4A" w:rsidP="00FC12FE">
            <w:r w:rsidRPr="00B157C8">
              <w:t>80% or less</w:t>
            </w:r>
          </w:p>
        </w:tc>
      </w:tr>
      <w:tr w:rsidR="003A6B4A" w:rsidTr="00600E24">
        <w:trPr>
          <w:trHeight w:val="331"/>
        </w:trPr>
        <w:tc>
          <w:tcPr>
            <w:tcW w:w="4617" w:type="dxa"/>
            <w:vAlign w:val="bottom"/>
          </w:tcPr>
          <w:p w:rsidR="003A6B4A" w:rsidRPr="00C1706B" w:rsidRDefault="003A6B4A" w:rsidP="00FC12FE">
            <w:pPr>
              <w:rPr>
                <w:b/>
              </w:rPr>
            </w:pPr>
            <w:r w:rsidRPr="00C1706B">
              <w:rPr>
                <w:b/>
              </w:rPr>
              <w:t xml:space="preserve">Ambulatory </w:t>
            </w:r>
            <w:r w:rsidR="00B115C8" w:rsidRPr="00C1706B">
              <w:rPr>
                <w:b/>
              </w:rPr>
              <w:t>S</w:t>
            </w:r>
            <w:r w:rsidRPr="00C1706B">
              <w:rPr>
                <w:b/>
              </w:rPr>
              <w:t xml:space="preserve">urgical </w:t>
            </w:r>
            <w:r w:rsidR="00B115C8" w:rsidRPr="00C1706B">
              <w:rPr>
                <w:b/>
              </w:rPr>
              <w:t>T</w:t>
            </w:r>
            <w:r w:rsidRPr="00C1706B">
              <w:rPr>
                <w:b/>
              </w:rPr>
              <w:t xml:space="preserve">reatment </w:t>
            </w:r>
            <w:r w:rsidR="00B115C8" w:rsidRPr="00C1706B">
              <w:rPr>
                <w:b/>
              </w:rPr>
              <w:t>C</w:t>
            </w:r>
            <w:r w:rsidRPr="00C1706B">
              <w:rPr>
                <w:b/>
              </w:rPr>
              <w:t>enters</w:t>
            </w:r>
          </w:p>
        </w:tc>
        <w:tc>
          <w:tcPr>
            <w:tcW w:w="2742" w:type="dxa"/>
            <w:vAlign w:val="bottom"/>
          </w:tcPr>
          <w:p w:rsidR="003A6B4A" w:rsidRPr="00B157C8" w:rsidRDefault="003A6B4A" w:rsidP="00FC12FE">
            <w:r w:rsidRPr="00B157C8">
              <w:t>80% or less</w:t>
            </w:r>
          </w:p>
        </w:tc>
      </w:tr>
    </w:tbl>
    <w:p w:rsidR="00FC12FE" w:rsidRPr="00FC12FE" w:rsidRDefault="00FC12FE" w:rsidP="00FC12FE"/>
    <w:p w:rsidR="00FC12FE" w:rsidRPr="00FC12FE" w:rsidRDefault="00FC12FE" w:rsidP="003A6B4A">
      <w:pPr>
        <w:ind w:left="2160"/>
      </w:pPr>
      <w:r w:rsidRPr="00FC12FE">
        <w:t>HF</w:t>
      </w:r>
      <w:r w:rsidR="005825D3">
        <w:t>SR</w:t>
      </w:r>
      <w:r w:rsidRPr="00FC12FE">
        <w:t>B N</w:t>
      </w:r>
      <w:r w:rsidR="00600E24">
        <w:t>OTE</w:t>
      </w:r>
      <w:r w:rsidRPr="00FC12FE">
        <w:t>: For long-term care facilities and for-profit facilities, the applicant shall explain the rationale of the use of debt rather than the issuance of stock (if this is the case).</w:t>
      </w:r>
    </w:p>
    <w:p w:rsidR="00FC12FE" w:rsidRPr="00FC12FE" w:rsidRDefault="00FC12FE" w:rsidP="00FC12FE"/>
    <w:p w:rsidR="00FC12FE" w:rsidRPr="00FC12FE" w:rsidRDefault="00FC12FE" w:rsidP="003A6B4A">
      <w:pPr>
        <w:ind w:left="2160" w:hanging="720"/>
      </w:pPr>
      <w:r w:rsidRPr="00FC12FE">
        <w:t>4</w:t>
      </w:r>
      <w:r w:rsidR="00B115C8">
        <w:t>)</w:t>
      </w:r>
      <w:r w:rsidR="003A6B4A">
        <w:tab/>
      </w:r>
      <w:r w:rsidRPr="00B115C8">
        <w:t>Projected Debt Service Coverage</w:t>
      </w:r>
      <w:r w:rsidRPr="00FC12FE">
        <w:t xml:space="preserve"> = Net Income plus (</w:t>
      </w:r>
      <w:r w:rsidR="00B115C8">
        <w:t>D</w:t>
      </w:r>
      <w:r w:rsidRPr="00FC12FE">
        <w:t xml:space="preserve">epreciation plus </w:t>
      </w:r>
      <w:r w:rsidR="00B115C8">
        <w:t>I</w:t>
      </w:r>
      <w:r w:rsidRPr="00FC12FE">
        <w:t xml:space="preserve">nterest plus </w:t>
      </w:r>
      <w:r w:rsidR="00B115C8">
        <w:t>A</w:t>
      </w:r>
      <w:r w:rsidRPr="00FC12FE">
        <w:t>mortization)/</w:t>
      </w:r>
      <w:r w:rsidR="00B115C8">
        <w:t>P</w:t>
      </w:r>
      <w:r w:rsidRPr="00FC12FE">
        <w:t xml:space="preserve">rincipal </w:t>
      </w:r>
      <w:r w:rsidR="00B115C8">
        <w:t>P</w:t>
      </w:r>
      <w:r w:rsidRPr="00FC12FE">
        <w:t xml:space="preserve">ayments plus </w:t>
      </w:r>
      <w:r w:rsidR="00B115C8">
        <w:t>I</w:t>
      </w:r>
      <w:r w:rsidRPr="00FC12FE">
        <w:t xml:space="preserve">nterest </w:t>
      </w:r>
      <w:r w:rsidR="00B115C8">
        <w:t>E</w:t>
      </w:r>
      <w:r w:rsidRPr="00FC12FE">
        <w:t xml:space="preserve">xpense for the </w:t>
      </w:r>
      <w:r w:rsidR="00B115C8">
        <w:t>Y</w:t>
      </w:r>
      <w:r w:rsidRPr="00FC12FE">
        <w:t xml:space="preserve">ear of </w:t>
      </w:r>
      <w:r w:rsidR="00B115C8">
        <w:t>M</w:t>
      </w:r>
      <w:r w:rsidRPr="00FC12FE">
        <w:t xml:space="preserve">aximum </w:t>
      </w:r>
      <w:r w:rsidR="00B115C8">
        <w:t>D</w:t>
      </w:r>
      <w:r w:rsidRPr="00FC12FE">
        <w:t xml:space="preserve">ebt </w:t>
      </w:r>
      <w:r w:rsidR="00B115C8">
        <w:t>S</w:t>
      </w:r>
      <w:r w:rsidRPr="00FC12FE">
        <w:t xml:space="preserve">ervice after </w:t>
      </w:r>
      <w:r w:rsidR="00B115C8">
        <w:t>P</w:t>
      </w:r>
      <w:r w:rsidRPr="00FC12FE">
        <w:t xml:space="preserve">roject </w:t>
      </w:r>
      <w:r w:rsidR="00B115C8">
        <w:t>C</w:t>
      </w:r>
      <w:r w:rsidRPr="00FC12FE">
        <w:t>ompletion</w:t>
      </w:r>
    </w:p>
    <w:p w:rsidR="00FC12FE" w:rsidRDefault="00FC12FE" w:rsidP="00FC12FE"/>
    <w:tbl>
      <w:tblPr>
        <w:tblW w:w="7638" w:type="dxa"/>
        <w:tblInd w:w="2217" w:type="dxa"/>
        <w:tblLook w:val="0000" w:firstRow="0" w:lastRow="0" w:firstColumn="0" w:lastColumn="0" w:noHBand="0" w:noVBand="0"/>
      </w:tblPr>
      <w:tblGrid>
        <w:gridCol w:w="4617"/>
        <w:gridCol w:w="3021"/>
      </w:tblGrid>
      <w:tr w:rsidR="00D2196F" w:rsidTr="00600E24">
        <w:trPr>
          <w:trHeight w:val="331"/>
        </w:trPr>
        <w:tc>
          <w:tcPr>
            <w:tcW w:w="4617" w:type="dxa"/>
          </w:tcPr>
          <w:p w:rsidR="00D2196F" w:rsidRPr="00D2196F" w:rsidRDefault="00D2196F" w:rsidP="003A6B4A">
            <w:pPr>
              <w:rPr>
                <w:b/>
              </w:rPr>
            </w:pPr>
            <w:r w:rsidRPr="00D2196F">
              <w:rPr>
                <w:b/>
              </w:rPr>
              <w:t>Type of Hospital:</w:t>
            </w:r>
          </w:p>
        </w:tc>
        <w:tc>
          <w:tcPr>
            <w:tcW w:w="3021" w:type="dxa"/>
          </w:tcPr>
          <w:p w:rsidR="00D2196F" w:rsidRPr="00D2196F" w:rsidRDefault="00D2196F" w:rsidP="003A6B4A">
            <w:pPr>
              <w:rPr>
                <w:b/>
              </w:rPr>
            </w:pPr>
            <w:r w:rsidRPr="00D2196F">
              <w:rPr>
                <w:b/>
              </w:rPr>
              <w:t>Standard</w:t>
            </w:r>
          </w:p>
        </w:tc>
      </w:tr>
      <w:tr w:rsidR="003A6B4A" w:rsidTr="00600E24">
        <w:trPr>
          <w:trHeight w:val="331"/>
        </w:trPr>
        <w:tc>
          <w:tcPr>
            <w:tcW w:w="4617" w:type="dxa"/>
          </w:tcPr>
          <w:p w:rsidR="003A6B4A" w:rsidRDefault="003A6B4A" w:rsidP="003A6B4A">
            <w:r w:rsidRPr="00FC12FE">
              <w:t>Not-For-Profit, System</w:t>
            </w:r>
          </w:p>
        </w:tc>
        <w:tc>
          <w:tcPr>
            <w:tcW w:w="3021" w:type="dxa"/>
          </w:tcPr>
          <w:p w:rsidR="003A6B4A" w:rsidRDefault="003A6B4A" w:rsidP="003A6B4A">
            <w:r w:rsidRPr="00FC12FE">
              <w:t>2.5 or more</w:t>
            </w:r>
          </w:p>
        </w:tc>
      </w:tr>
      <w:tr w:rsidR="003A6B4A" w:rsidTr="00600E24">
        <w:trPr>
          <w:trHeight w:val="331"/>
        </w:trPr>
        <w:tc>
          <w:tcPr>
            <w:tcW w:w="4617" w:type="dxa"/>
          </w:tcPr>
          <w:p w:rsidR="003A6B4A" w:rsidRDefault="003A6B4A" w:rsidP="003A6B4A">
            <w:r w:rsidRPr="00FC12FE">
              <w:t>Not-For-Profit, Non-System</w:t>
            </w:r>
          </w:p>
        </w:tc>
        <w:tc>
          <w:tcPr>
            <w:tcW w:w="3021" w:type="dxa"/>
          </w:tcPr>
          <w:p w:rsidR="003A6B4A" w:rsidRDefault="003A6B4A" w:rsidP="003A6B4A">
            <w:r w:rsidRPr="00FC12FE">
              <w:t>2.5 or more</w:t>
            </w:r>
          </w:p>
        </w:tc>
      </w:tr>
      <w:tr w:rsidR="003A6B4A" w:rsidTr="00600E24">
        <w:trPr>
          <w:trHeight w:val="331"/>
        </w:trPr>
        <w:tc>
          <w:tcPr>
            <w:tcW w:w="4617" w:type="dxa"/>
          </w:tcPr>
          <w:p w:rsidR="003A6B4A" w:rsidRDefault="003A6B4A" w:rsidP="003A6B4A">
            <w:r w:rsidRPr="00FC12FE">
              <w:t>For-Profit, System</w:t>
            </w:r>
          </w:p>
        </w:tc>
        <w:tc>
          <w:tcPr>
            <w:tcW w:w="3021" w:type="dxa"/>
          </w:tcPr>
          <w:p w:rsidR="003A6B4A" w:rsidRDefault="003A6B4A" w:rsidP="003A6B4A">
            <w:r w:rsidRPr="00FC12FE">
              <w:t>2.5 or more</w:t>
            </w:r>
          </w:p>
        </w:tc>
      </w:tr>
      <w:tr w:rsidR="003A6B4A" w:rsidTr="00600E24">
        <w:trPr>
          <w:trHeight w:val="331"/>
        </w:trPr>
        <w:tc>
          <w:tcPr>
            <w:tcW w:w="4617" w:type="dxa"/>
          </w:tcPr>
          <w:p w:rsidR="003A6B4A" w:rsidRDefault="003A6B4A" w:rsidP="003A6B4A">
            <w:r w:rsidRPr="00FC12FE">
              <w:t>For-Profit, Non-System</w:t>
            </w:r>
          </w:p>
        </w:tc>
        <w:tc>
          <w:tcPr>
            <w:tcW w:w="3021" w:type="dxa"/>
          </w:tcPr>
          <w:p w:rsidR="003A6B4A" w:rsidRDefault="003A6B4A" w:rsidP="003A6B4A">
            <w:r w:rsidRPr="00FC12FE">
              <w:t>2.5 or more</w:t>
            </w:r>
          </w:p>
        </w:tc>
      </w:tr>
      <w:tr w:rsidR="003A6B4A" w:rsidTr="00B115C8">
        <w:trPr>
          <w:trHeight w:val="498"/>
        </w:trPr>
        <w:tc>
          <w:tcPr>
            <w:tcW w:w="4617" w:type="dxa"/>
          </w:tcPr>
          <w:p w:rsidR="003A6B4A" w:rsidRDefault="001D6D16" w:rsidP="003A6B4A">
            <w:r w:rsidRPr="00FC12FE">
              <w:t>Governmental</w:t>
            </w:r>
          </w:p>
        </w:tc>
        <w:tc>
          <w:tcPr>
            <w:tcW w:w="3021" w:type="dxa"/>
          </w:tcPr>
          <w:p w:rsidR="003A6B4A" w:rsidRDefault="001D6D16" w:rsidP="003A6B4A">
            <w:r w:rsidRPr="00FC12FE">
              <w:t>2.5 or more</w:t>
            </w:r>
          </w:p>
        </w:tc>
      </w:tr>
      <w:tr w:rsidR="00524C49" w:rsidRPr="00D2196F" w:rsidTr="00B157C8">
        <w:trPr>
          <w:trHeight w:val="270"/>
        </w:trPr>
        <w:tc>
          <w:tcPr>
            <w:tcW w:w="7638" w:type="dxa"/>
            <w:gridSpan w:val="2"/>
          </w:tcPr>
          <w:p w:rsidR="00524C49" w:rsidRPr="00D2196F" w:rsidRDefault="00524C49" w:rsidP="003A6B4A">
            <w:pPr>
              <w:rPr>
                <w:b/>
              </w:rPr>
            </w:pPr>
            <w:r w:rsidRPr="00D2196F">
              <w:rPr>
                <w:b/>
              </w:rPr>
              <w:t>Type of Long-</w:t>
            </w:r>
            <w:r w:rsidR="004E51B0">
              <w:rPr>
                <w:b/>
              </w:rPr>
              <w:t>T</w:t>
            </w:r>
            <w:r w:rsidRPr="00D2196F">
              <w:rPr>
                <w:b/>
              </w:rPr>
              <w:t>erm Care (including ICF/DD) Facilities:</w:t>
            </w:r>
          </w:p>
        </w:tc>
      </w:tr>
      <w:tr w:rsidR="003A6B4A" w:rsidRPr="00D2196F" w:rsidTr="00600E24">
        <w:trPr>
          <w:trHeight w:val="331"/>
        </w:trPr>
        <w:tc>
          <w:tcPr>
            <w:tcW w:w="4617" w:type="dxa"/>
          </w:tcPr>
          <w:p w:rsidR="003A6B4A" w:rsidRPr="004E51B0" w:rsidRDefault="001D6D16" w:rsidP="003A6B4A">
            <w:r w:rsidRPr="004E51B0">
              <w:t>Not-For-Profit, System</w:t>
            </w:r>
          </w:p>
        </w:tc>
        <w:tc>
          <w:tcPr>
            <w:tcW w:w="3021" w:type="dxa"/>
          </w:tcPr>
          <w:p w:rsidR="003A6B4A" w:rsidRPr="00B157C8" w:rsidRDefault="001D6D16" w:rsidP="003A6B4A">
            <w:r w:rsidRPr="00B157C8">
              <w:t xml:space="preserve">1.5 or more  </w:t>
            </w:r>
          </w:p>
        </w:tc>
      </w:tr>
      <w:tr w:rsidR="003A6B4A" w:rsidRPr="00D2196F" w:rsidTr="00600E24">
        <w:trPr>
          <w:trHeight w:val="331"/>
        </w:trPr>
        <w:tc>
          <w:tcPr>
            <w:tcW w:w="4617" w:type="dxa"/>
          </w:tcPr>
          <w:p w:rsidR="003A6B4A" w:rsidRPr="004E51B0" w:rsidRDefault="001D6D16" w:rsidP="003A6B4A">
            <w:r w:rsidRPr="004E51B0">
              <w:t>Not-For-Profit, Non-system</w:t>
            </w:r>
          </w:p>
        </w:tc>
        <w:tc>
          <w:tcPr>
            <w:tcW w:w="3021" w:type="dxa"/>
          </w:tcPr>
          <w:p w:rsidR="003A6B4A" w:rsidRPr="00B157C8" w:rsidRDefault="001D6D16" w:rsidP="003A6B4A">
            <w:r w:rsidRPr="00B157C8">
              <w:t>1.5 or more</w:t>
            </w:r>
          </w:p>
        </w:tc>
      </w:tr>
      <w:tr w:rsidR="003A6B4A" w:rsidRPr="00D2196F" w:rsidTr="00600E24">
        <w:trPr>
          <w:trHeight w:val="331"/>
        </w:trPr>
        <w:tc>
          <w:tcPr>
            <w:tcW w:w="4617" w:type="dxa"/>
          </w:tcPr>
          <w:p w:rsidR="003A6B4A" w:rsidRPr="004E51B0" w:rsidRDefault="001D6D16" w:rsidP="003A6B4A">
            <w:r w:rsidRPr="004E51B0">
              <w:t>For-</w:t>
            </w:r>
            <w:r w:rsidR="00663EE0" w:rsidRPr="004E51B0">
              <w:t>P</w:t>
            </w:r>
            <w:r w:rsidRPr="004E51B0">
              <w:t>rofit, System</w:t>
            </w:r>
          </w:p>
        </w:tc>
        <w:tc>
          <w:tcPr>
            <w:tcW w:w="3021" w:type="dxa"/>
          </w:tcPr>
          <w:p w:rsidR="003A6B4A" w:rsidRPr="00B157C8" w:rsidRDefault="001D6D16" w:rsidP="003A6B4A">
            <w:r w:rsidRPr="00B157C8">
              <w:t>1.5 or more</w:t>
            </w:r>
          </w:p>
        </w:tc>
      </w:tr>
      <w:tr w:rsidR="003A6B4A" w:rsidRPr="00D2196F" w:rsidTr="00600E24">
        <w:trPr>
          <w:trHeight w:val="331"/>
        </w:trPr>
        <w:tc>
          <w:tcPr>
            <w:tcW w:w="4617" w:type="dxa"/>
          </w:tcPr>
          <w:p w:rsidR="003A6B4A" w:rsidRPr="004E51B0" w:rsidRDefault="001D6D16" w:rsidP="003A6B4A">
            <w:r w:rsidRPr="004E51B0">
              <w:t>For-</w:t>
            </w:r>
            <w:r w:rsidR="00663EE0" w:rsidRPr="004E51B0">
              <w:t>P</w:t>
            </w:r>
            <w:r w:rsidRPr="004E51B0">
              <w:t>rofit, Non-system</w:t>
            </w:r>
          </w:p>
        </w:tc>
        <w:tc>
          <w:tcPr>
            <w:tcW w:w="3021" w:type="dxa"/>
          </w:tcPr>
          <w:p w:rsidR="003A6B4A" w:rsidRPr="00B157C8" w:rsidRDefault="001D6D16" w:rsidP="003A6B4A">
            <w:r w:rsidRPr="00B157C8">
              <w:t>1.5 or more</w:t>
            </w:r>
          </w:p>
        </w:tc>
      </w:tr>
      <w:tr w:rsidR="003A6B4A" w:rsidRPr="00D2196F" w:rsidTr="00600E24">
        <w:trPr>
          <w:trHeight w:val="331"/>
        </w:trPr>
        <w:tc>
          <w:tcPr>
            <w:tcW w:w="4617" w:type="dxa"/>
          </w:tcPr>
          <w:p w:rsidR="003A6B4A" w:rsidRPr="004E51B0" w:rsidRDefault="001D6D16" w:rsidP="003A6B4A">
            <w:r w:rsidRPr="004E51B0">
              <w:t>Governmental</w:t>
            </w:r>
          </w:p>
        </w:tc>
        <w:tc>
          <w:tcPr>
            <w:tcW w:w="3021" w:type="dxa"/>
          </w:tcPr>
          <w:p w:rsidR="003A6B4A" w:rsidRPr="00B157C8" w:rsidRDefault="001D6D16" w:rsidP="003A6B4A">
            <w:r w:rsidRPr="00B157C8">
              <w:t>1.5 or more</w:t>
            </w:r>
          </w:p>
        </w:tc>
      </w:tr>
    </w:tbl>
    <w:p w:rsidR="00FC12FE" w:rsidRDefault="00FC12FE" w:rsidP="00FC12FE"/>
    <w:tbl>
      <w:tblPr>
        <w:tblW w:w="7638" w:type="dxa"/>
        <w:tblInd w:w="2217" w:type="dxa"/>
        <w:tblLook w:val="0000" w:firstRow="0" w:lastRow="0" w:firstColumn="0" w:lastColumn="0" w:noHBand="0" w:noVBand="0"/>
      </w:tblPr>
      <w:tblGrid>
        <w:gridCol w:w="4617"/>
        <w:gridCol w:w="3021"/>
      </w:tblGrid>
      <w:tr w:rsidR="001D6D16" w:rsidTr="00663EE0">
        <w:trPr>
          <w:trHeight w:val="525"/>
        </w:trPr>
        <w:tc>
          <w:tcPr>
            <w:tcW w:w="4617" w:type="dxa"/>
          </w:tcPr>
          <w:p w:rsidR="001D6D16" w:rsidRPr="00D2196F" w:rsidRDefault="001D6D16" w:rsidP="00FC12FE">
            <w:pPr>
              <w:rPr>
                <w:b/>
              </w:rPr>
            </w:pPr>
            <w:r w:rsidRPr="00D2196F">
              <w:rPr>
                <w:b/>
              </w:rPr>
              <w:t xml:space="preserve">End </w:t>
            </w:r>
            <w:r w:rsidR="00663EE0" w:rsidRPr="00D2196F">
              <w:rPr>
                <w:b/>
              </w:rPr>
              <w:t>S</w:t>
            </w:r>
            <w:r w:rsidRPr="00D2196F">
              <w:rPr>
                <w:b/>
              </w:rPr>
              <w:t xml:space="preserve">tage </w:t>
            </w:r>
            <w:r w:rsidR="00663EE0" w:rsidRPr="00D2196F">
              <w:rPr>
                <w:b/>
              </w:rPr>
              <w:t>R</w:t>
            </w:r>
            <w:r w:rsidRPr="00D2196F">
              <w:rPr>
                <w:b/>
              </w:rPr>
              <w:t xml:space="preserve">enal </w:t>
            </w:r>
            <w:r w:rsidR="00663EE0" w:rsidRPr="00D2196F">
              <w:rPr>
                <w:b/>
              </w:rPr>
              <w:t>D</w:t>
            </w:r>
            <w:r w:rsidRPr="00D2196F">
              <w:rPr>
                <w:b/>
              </w:rPr>
              <w:t xml:space="preserve">ialysis </w:t>
            </w:r>
            <w:r w:rsidR="00663EE0" w:rsidRPr="00D2196F">
              <w:rPr>
                <w:b/>
              </w:rPr>
              <w:t>F</w:t>
            </w:r>
            <w:r w:rsidRPr="00D2196F">
              <w:rPr>
                <w:b/>
              </w:rPr>
              <w:t>acilities</w:t>
            </w:r>
          </w:p>
        </w:tc>
        <w:tc>
          <w:tcPr>
            <w:tcW w:w="3021" w:type="dxa"/>
          </w:tcPr>
          <w:p w:rsidR="001D6D16" w:rsidRDefault="001D6D16" w:rsidP="00FC12FE">
            <w:r w:rsidRPr="00FC12FE">
              <w:t>1.75 or more</w:t>
            </w:r>
          </w:p>
        </w:tc>
      </w:tr>
      <w:tr w:rsidR="001D6D16" w:rsidTr="003569E3">
        <w:trPr>
          <w:trHeight w:val="331"/>
        </w:trPr>
        <w:tc>
          <w:tcPr>
            <w:tcW w:w="4617" w:type="dxa"/>
          </w:tcPr>
          <w:p w:rsidR="001D6D16" w:rsidRPr="00D2196F" w:rsidRDefault="001D6D16" w:rsidP="00FC12FE">
            <w:pPr>
              <w:rPr>
                <w:b/>
              </w:rPr>
            </w:pPr>
            <w:r w:rsidRPr="00D2196F">
              <w:rPr>
                <w:b/>
              </w:rPr>
              <w:t xml:space="preserve">Ambulatory </w:t>
            </w:r>
            <w:r w:rsidR="00663EE0" w:rsidRPr="00D2196F">
              <w:rPr>
                <w:b/>
              </w:rPr>
              <w:t>S</w:t>
            </w:r>
            <w:r w:rsidRPr="00D2196F">
              <w:rPr>
                <w:b/>
              </w:rPr>
              <w:t xml:space="preserve">urgical </w:t>
            </w:r>
            <w:r w:rsidR="00663EE0" w:rsidRPr="00D2196F">
              <w:rPr>
                <w:b/>
              </w:rPr>
              <w:t>T</w:t>
            </w:r>
            <w:r w:rsidRPr="00D2196F">
              <w:rPr>
                <w:b/>
              </w:rPr>
              <w:t xml:space="preserve">reatment </w:t>
            </w:r>
            <w:r w:rsidR="00663EE0" w:rsidRPr="00D2196F">
              <w:rPr>
                <w:b/>
              </w:rPr>
              <w:t>C</w:t>
            </w:r>
            <w:r w:rsidRPr="00D2196F">
              <w:rPr>
                <w:b/>
              </w:rPr>
              <w:t>enters</w:t>
            </w:r>
          </w:p>
        </w:tc>
        <w:tc>
          <w:tcPr>
            <w:tcW w:w="3021" w:type="dxa"/>
          </w:tcPr>
          <w:p w:rsidR="001D6D16" w:rsidRDefault="001D6D16" w:rsidP="00FC12FE">
            <w:r w:rsidRPr="00FC12FE">
              <w:t>1.75 or more</w:t>
            </w:r>
          </w:p>
        </w:tc>
      </w:tr>
    </w:tbl>
    <w:p w:rsidR="001D6D16" w:rsidRDefault="001D6D16" w:rsidP="00FC12FE"/>
    <w:p w:rsidR="00FC12FE" w:rsidRPr="00FC12FE" w:rsidRDefault="00FC12FE" w:rsidP="001D6D16">
      <w:pPr>
        <w:ind w:left="2160"/>
      </w:pPr>
      <w:r w:rsidRPr="00FC12FE">
        <w:t>HF</w:t>
      </w:r>
      <w:r w:rsidR="005825D3">
        <w:t>SR</w:t>
      </w:r>
      <w:r w:rsidRPr="00FC12FE">
        <w:t>B N</w:t>
      </w:r>
      <w:r w:rsidR="003569E3">
        <w:t>OTE</w:t>
      </w:r>
      <w:r w:rsidRPr="00FC12FE">
        <w:t>: Net Income is the excess of revenues over expenses from operations, before non-recurring income</w:t>
      </w:r>
      <w:r w:rsidR="005825D3">
        <w:t xml:space="preserve"> or </w:t>
      </w:r>
      <w:r w:rsidRPr="00FC12FE">
        <w:t>expense.</w:t>
      </w:r>
    </w:p>
    <w:p w:rsidR="00FC12FE" w:rsidRPr="00FC12FE" w:rsidRDefault="00FC12FE" w:rsidP="00FC12FE"/>
    <w:p w:rsidR="00FC12FE" w:rsidRDefault="00FC12FE" w:rsidP="001D6D16">
      <w:pPr>
        <w:ind w:left="2160" w:hanging="720"/>
      </w:pPr>
      <w:r w:rsidRPr="00FC12FE">
        <w:t>5</w:t>
      </w:r>
      <w:r w:rsidR="00663EE0">
        <w:t>)</w:t>
      </w:r>
      <w:r w:rsidR="001D6D16">
        <w:tab/>
      </w:r>
      <w:r w:rsidRPr="00663EE0">
        <w:t>Days</w:t>
      </w:r>
      <w:r w:rsidR="00C6678E">
        <w:t>-</w:t>
      </w:r>
      <w:r w:rsidRPr="00663EE0">
        <w:t>Cash</w:t>
      </w:r>
      <w:r w:rsidR="00C6678E">
        <w:t>-</w:t>
      </w:r>
      <w:r w:rsidRPr="00663EE0">
        <w:t>on</w:t>
      </w:r>
      <w:r w:rsidR="00C6678E">
        <w:t>-</w:t>
      </w:r>
      <w:r w:rsidRPr="00663EE0">
        <w:t>Hand</w:t>
      </w:r>
      <w:r w:rsidRPr="00FC12FE">
        <w:t xml:space="preserve"> = (Cash plus </w:t>
      </w:r>
      <w:r w:rsidR="00663EE0">
        <w:t>I</w:t>
      </w:r>
      <w:r w:rsidRPr="00FC12FE">
        <w:t xml:space="preserve">nvestments plus </w:t>
      </w:r>
      <w:r w:rsidR="00663EE0">
        <w:t>B</w:t>
      </w:r>
      <w:r w:rsidRPr="00FC12FE">
        <w:t xml:space="preserve">oard </w:t>
      </w:r>
      <w:r w:rsidR="00663EE0">
        <w:t>D</w:t>
      </w:r>
      <w:r w:rsidRPr="00FC12FE">
        <w:t xml:space="preserve">esignated </w:t>
      </w:r>
      <w:r w:rsidR="00663EE0">
        <w:t>F</w:t>
      </w:r>
      <w:r w:rsidRPr="00FC12FE">
        <w:t>unds)/(</w:t>
      </w:r>
      <w:r w:rsidR="00663EE0">
        <w:t>O</w:t>
      </w:r>
      <w:r w:rsidRPr="00FC12FE">
        <w:t xml:space="preserve">perating </w:t>
      </w:r>
      <w:r w:rsidR="00663EE0">
        <w:t>E</w:t>
      </w:r>
      <w:r w:rsidRPr="00FC12FE">
        <w:t xml:space="preserve">xpense less </w:t>
      </w:r>
      <w:r w:rsidR="00663EE0">
        <w:t>D</w:t>
      </w:r>
      <w:r w:rsidRPr="00FC12FE">
        <w:t xml:space="preserve">epreciation </w:t>
      </w:r>
      <w:r w:rsidR="00663EE0">
        <w:t>E</w:t>
      </w:r>
      <w:r w:rsidRPr="00FC12FE">
        <w:t>xpense)/365 days</w:t>
      </w:r>
    </w:p>
    <w:p w:rsidR="001D6D16" w:rsidRPr="00FC12FE" w:rsidRDefault="001D6D16" w:rsidP="001D6D16">
      <w:pPr>
        <w:ind w:left="2160" w:hanging="720"/>
      </w:pPr>
    </w:p>
    <w:tbl>
      <w:tblPr>
        <w:tblW w:w="7134" w:type="dxa"/>
        <w:tblInd w:w="2217" w:type="dxa"/>
        <w:tblLook w:val="0000" w:firstRow="0" w:lastRow="0" w:firstColumn="0" w:lastColumn="0" w:noHBand="0" w:noVBand="0"/>
      </w:tblPr>
      <w:tblGrid>
        <w:gridCol w:w="4617"/>
        <w:gridCol w:w="2517"/>
      </w:tblGrid>
      <w:tr w:rsidR="00B157C8" w:rsidTr="003569E3">
        <w:trPr>
          <w:trHeight w:val="331"/>
        </w:trPr>
        <w:tc>
          <w:tcPr>
            <w:tcW w:w="4617" w:type="dxa"/>
          </w:tcPr>
          <w:p w:rsidR="00B157C8" w:rsidRPr="00D2196F" w:rsidRDefault="00B157C8" w:rsidP="004E6A45">
            <w:pPr>
              <w:rPr>
                <w:b/>
              </w:rPr>
            </w:pPr>
            <w:r>
              <w:rPr>
                <w:b/>
              </w:rPr>
              <w:t>Type of Hospital:</w:t>
            </w:r>
          </w:p>
        </w:tc>
        <w:tc>
          <w:tcPr>
            <w:tcW w:w="2517" w:type="dxa"/>
          </w:tcPr>
          <w:p w:rsidR="00B157C8" w:rsidRPr="00B157C8" w:rsidRDefault="00B157C8" w:rsidP="004E6A45">
            <w:r>
              <w:t>Standard</w:t>
            </w:r>
          </w:p>
        </w:tc>
      </w:tr>
      <w:tr w:rsidR="001D6D16" w:rsidTr="003569E3">
        <w:trPr>
          <w:trHeight w:val="331"/>
        </w:trPr>
        <w:tc>
          <w:tcPr>
            <w:tcW w:w="4617" w:type="dxa"/>
          </w:tcPr>
          <w:p w:rsidR="001D6D16" w:rsidRPr="004E51B0" w:rsidRDefault="00BD48A8" w:rsidP="004E6A45">
            <w:r w:rsidRPr="004E51B0">
              <w:lastRenderedPageBreak/>
              <w:t>Not-For-Profit, System</w:t>
            </w:r>
          </w:p>
        </w:tc>
        <w:tc>
          <w:tcPr>
            <w:tcW w:w="2517" w:type="dxa"/>
          </w:tcPr>
          <w:p w:rsidR="001D6D16" w:rsidRPr="00B157C8" w:rsidRDefault="00BD48A8" w:rsidP="004E6A45">
            <w:r w:rsidRPr="00B157C8">
              <w:t>75.0 or more days</w:t>
            </w:r>
          </w:p>
        </w:tc>
      </w:tr>
      <w:tr w:rsidR="001D6D16" w:rsidTr="003569E3">
        <w:trPr>
          <w:trHeight w:val="331"/>
        </w:trPr>
        <w:tc>
          <w:tcPr>
            <w:tcW w:w="4617" w:type="dxa"/>
          </w:tcPr>
          <w:p w:rsidR="001D6D16" w:rsidRPr="004E51B0" w:rsidRDefault="00BD48A8" w:rsidP="004E6A45">
            <w:r w:rsidRPr="004E51B0">
              <w:t>Not-For-Profit, Non-System</w:t>
            </w:r>
          </w:p>
        </w:tc>
        <w:tc>
          <w:tcPr>
            <w:tcW w:w="2517" w:type="dxa"/>
          </w:tcPr>
          <w:p w:rsidR="001D6D16" w:rsidRPr="00B157C8" w:rsidRDefault="00BD48A8" w:rsidP="004E6A45">
            <w:r w:rsidRPr="00B157C8">
              <w:t>75.0 or more days</w:t>
            </w:r>
          </w:p>
        </w:tc>
      </w:tr>
      <w:tr w:rsidR="001D6D16" w:rsidTr="003569E3">
        <w:trPr>
          <w:trHeight w:val="331"/>
        </w:trPr>
        <w:tc>
          <w:tcPr>
            <w:tcW w:w="4617" w:type="dxa"/>
          </w:tcPr>
          <w:p w:rsidR="001D6D16" w:rsidRPr="004E51B0" w:rsidRDefault="00BD48A8" w:rsidP="004E6A45">
            <w:r w:rsidRPr="004E51B0">
              <w:t>For-Profit, System</w:t>
            </w:r>
          </w:p>
        </w:tc>
        <w:tc>
          <w:tcPr>
            <w:tcW w:w="2517" w:type="dxa"/>
          </w:tcPr>
          <w:p w:rsidR="001D6D16" w:rsidRPr="00B157C8" w:rsidRDefault="00BD48A8" w:rsidP="004E6A45">
            <w:r w:rsidRPr="00B157C8">
              <w:t>75.0 or more days</w:t>
            </w:r>
          </w:p>
        </w:tc>
      </w:tr>
      <w:tr w:rsidR="001D6D16" w:rsidTr="003569E3">
        <w:trPr>
          <w:trHeight w:val="331"/>
        </w:trPr>
        <w:tc>
          <w:tcPr>
            <w:tcW w:w="4617" w:type="dxa"/>
          </w:tcPr>
          <w:p w:rsidR="001D6D16" w:rsidRPr="004E51B0" w:rsidRDefault="00BD48A8" w:rsidP="004E6A45">
            <w:r w:rsidRPr="004E51B0">
              <w:t>For-Profit, Non-System</w:t>
            </w:r>
          </w:p>
        </w:tc>
        <w:tc>
          <w:tcPr>
            <w:tcW w:w="2517" w:type="dxa"/>
          </w:tcPr>
          <w:p w:rsidR="001D6D16" w:rsidRPr="00B157C8" w:rsidRDefault="00BD48A8" w:rsidP="004E6A45">
            <w:r w:rsidRPr="00B157C8">
              <w:t>75.0 or more days</w:t>
            </w:r>
          </w:p>
        </w:tc>
      </w:tr>
      <w:tr w:rsidR="001D6D16" w:rsidTr="00663EE0">
        <w:trPr>
          <w:trHeight w:val="543"/>
        </w:trPr>
        <w:tc>
          <w:tcPr>
            <w:tcW w:w="4617" w:type="dxa"/>
          </w:tcPr>
          <w:p w:rsidR="001D6D16" w:rsidRPr="004E51B0" w:rsidRDefault="00BD48A8" w:rsidP="004E6A45">
            <w:r w:rsidRPr="004E51B0">
              <w:t>Governmental</w:t>
            </w:r>
          </w:p>
        </w:tc>
        <w:tc>
          <w:tcPr>
            <w:tcW w:w="2517" w:type="dxa"/>
          </w:tcPr>
          <w:p w:rsidR="001D6D16" w:rsidRPr="00B157C8" w:rsidRDefault="00BD48A8" w:rsidP="004E6A45">
            <w:r w:rsidRPr="00B157C8">
              <w:t>NA</w:t>
            </w:r>
          </w:p>
        </w:tc>
      </w:tr>
      <w:tr w:rsidR="00524C49" w:rsidTr="00B157C8">
        <w:trPr>
          <w:trHeight w:val="195"/>
        </w:trPr>
        <w:tc>
          <w:tcPr>
            <w:tcW w:w="7134" w:type="dxa"/>
            <w:gridSpan w:val="2"/>
          </w:tcPr>
          <w:p w:rsidR="00524C49" w:rsidRPr="00D2196F" w:rsidRDefault="00524C49" w:rsidP="004E6A45">
            <w:pPr>
              <w:rPr>
                <w:b/>
              </w:rPr>
            </w:pPr>
            <w:r w:rsidRPr="00D2196F">
              <w:rPr>
                <w:b/>
              </w:rPr>
              <w:t>Type of Long</w:t>
            </w:r>
            <w:r w:rsidR="004E51B0">
              <w:rPr>
                <w:b/>
              </w:rPr>
              <w:t>-</w:t>
            </w:r>
            <w:r w:rsidRPr="00D2196F">
              <w:rPr>
                <w:b/>
              </w:rPr>
              <w:t>Term Care (including ICF/DD) Facilities:</w:t>
            </w:r>
          </w:p>
        </w:tc>
      </w:tr>
      <w:tr w:rsidR="001D6D16" w:rsidRPr="004E51B0" w:rsidTr="003569E3">
        <w:trPr>
          <w:trHeight w:val="331"/>
        </w:trPr>
        <w:tc>
          <w:tcPr>
            <w:tcW w:w="4617" w:type="dxa"/>
          </w:tcPr>
          <w:p w:rsidR="001D6D16" w:rsidRPr="004E51B0" w:rsidRDefault="00BD48A8" w:rsidP="004E6A45">
            <w:r w:rsidRPr="004E51B0">
              <w:t>Not-For-Profit, System</w:t>
            </w:r>
          </w:p>
        </w:tc>
        <w:tc>
          <w:tcPr>
            <w:tcW w:w="2517" w:type="dxa"/>
          </w:tcPr>
          <w:p w:rsidR="001D6D16" w:rsidRPr="004E51B0" w:rsidRDefault="00BD48A8" w:rsidP="004E6A45">
            <w:r w:rsidRPr="004E51B0">
              <w:t>45 or more days</w:t>
            </w:r>
          </w:p>
        </w:tc>
      </w:tr>
      <w:tr w:rsidR="001D6D16" w:rsidRPr="004E51B0" w:rsidTr="003569E3">
        <w:trPr>
          <w:trHeight w:val="331"/>
        </w:trPr>
        <w:tc>
          <w:tcPr>
            <w:tcW w:w="4617" w:type="dxa"/>
          </w:tcPr>
          <w:p w:rsidR="001D6D16" w:rsidRPr="004E51B0" w:rsidRDefault="00BD48A8" w:rsidP="004E6A45">
            <w:r w:rsidRPr="004E51B0">
              <w:t>Not-For-Profit, Non-system</w:t>
            </w:r>
          </w:p>
        </w:tc>
        <w:tc>
          <w:tcPr>
            <w:tcW w:w="2517" w:type="dxa"/>
          </w:tcPr>
          <w:p w:rsidR="001D6D16" w:rsidRPr="004E51B0" w:rsidRDefault="00BD48A8" w:rsidP="004E6A45">
            <w:r w:rsidRPr="004E51B0">
              <w:t>45 or more days</w:t>
            </w:r>
          </w:p>
        </w:tc>
      </w:tr>
      <w:tr w:rsidR="001D6D16" w:rsidRPr="004E51B0" w:rsidTr="003569E3">
        <w:trPr>
          <w:trHeight w:val="331"/>
        </w:trPr>
        <w:tc>
          <w:tcPr>
            <w:tcW w:w="4617" w:type="dxa"/>
          </w:tcPr>
          <w:p w:rsidR="001D6D16" w:rsidRPr="004E51B0" w:rsidRDefault="00BD48A8" w:rsidP="004E6A45">
            <w:r w:rsidRPr="004E51B0">
              <w:t>For-</w:t>
            </w:r>
            <w:r w:rsidR="00663EE0" w:rsidRPr="004E51B0">
              <w:t>P</w:t>
            </w:r>
            <w:r w:rsidRPr="004E51B0">
              <w:t>rofit, System</w:t>
            </w:r>
          </w:p>
        </w:tc>
        <w:tc>
          <w:tcPr>
            <w:tcW w:w="2517" w:type="dxa"/>
          </w:tcPr>
          <w:p w:rsidR="001D6D16" w:rsidRPr="004E51B0" w:rsidRDefault="00BD48A8" w:rsidP="004E6A45">
            <w:r w:rsidRPr="004E51B0">
              <w:t>45 or more days</w:t>
            </w:r>
          </w:p>
        </w:tc>
      </w:tr>
      <w:tr w:rsidR="001D6D16" w:rsidRPr="004E51B0" w:rsidTr="003569E3">
        <w:trPr>
          <w:trHeight w:val="331"/>
        </w:trPr>
        <w:tc>
          <w:tcPr>
            <w:tcW w:w="4617" w:type="dxa"/>
          </w:tcPr>
          <w:p w:rsidR="001D6D16" w:rsidRPr="004E51B0" w:rsidRDefault="00BD48A8" w:rsidP="004E6A45">
            <w:r w:rsidRPr="004E51B0">
              <w:t>For-</w:t>
            </w:r>
            <w:r w:rsidR="00663EE0" w:rsidRPr="004E51B0">
              <w:t>P</w:t>
            </w:r>
            <w:r w:rsidRPr="004E51B0">
              <w:t>rofit, Non-system</w:t>
            </w:r>
          </w:p>
        </w:tc>
        <w:tc>
          <w:tcPr>
            <w:tcW w:w="2517" w:type="dxa"/>
          </w:tcPr>
          <w:p w:rsidR="001D6D16" w:rsidRPr="004E51B0" w:rsidRDefault="00BD48A8" w:rsidP="004E6A45">
            <w:r w:rsidRPr="004E51B0">
              <w:t>45 or more days</w:t>
            </w:r>
          </w:p>
        </w:tc>
      </w:tr>
      <w:tr w:rsidR="001D6D16" w:rsidRPr="004E51B0" w:rsidTr="003569E3">
        <w:trPr>
          <w:trHeight w:val="331"/>
        </w:trPr>
        <w:tc>
          <w:tcPr>
            <w:tcW w:w="4617" w:type="dxa"/>
          </w:tcPr>
          <w:p w:rsidR="001D6D16" w:rsidRPr="004E51B0" w:rsidRDefault="00BD48A8" w:rsidP="004E6A45">
            <w:r w:rsidRPr="004E51B0">
              <w:t>Governmental</w:t>
            </w:r>
          </w:p>
        </w:tc>
        <w:tc>
          <w:tcPr>
            <w:tcW w:w="2517" w:type="dxa"/>
          </w:tcPr>
          <w:p w:rsidR="001D6D16" w:rsidRPr="004E51B0" w:rsidRDefault="00BD48A8" w:rsidP="004E6A45">
            <w:r w:rsidRPr="004E51B0">
              <w:t>45 or more days</w:t>
            </w:r>
          </w:p>
        </w:tc>
      </w:tr>
    </w:tbl>
    <w:p w:rsidR="00FC12FE" w:rsidRDefault="00FC12FE" w:rsidP="00FC12FE"/>
    <w:tbl>
      <w:tblPr>
        <w:tblW w:w="7138" w:type="dxa"/>
        <w:tblInd w:w="2241" w:type="dxa"/>
        <w:tblLayout w:type="fixed"/>
        <w:tblLook w:val="0000" w:firstRow="0" w:lastRow="0" w:firstColumn="0" w:lastColumn="0" w:noHBand="0" w:noVBand="0"/>
      </w:tblPr>
      <w:tblGrid>
        <w:gridCol w:w="4572"/>
        <w:gridCol w:w="2566"/>
      </w:tblGrid>
      <w:tr w:rsidR="00E613A4" w:rsidTr="00663EE0">
        <w:trPr>
          <w:trHeight w:val="450"/>
        </w:trPr>
        <w:tc>
          <w:tcPr>
            <w:tcW w:w="4572" w:type="dxa"/>
          </w:tcPr>
          <w:p w:rsidR="00E613A4" w:rsidRPr="00D2196F" w:rsidRDefault="00E613A4" w:rsidP="00FC12FE">
            <w:pPr>
              <w:rPr>
                <w:b/>
              </w:rPr>
            </w:pPr>
            <w:r w:rsidRPr="00D2196F">
              <w:rPr>
                <w:b/>
              </w:rPr>
              <w:t xml:space="preserve">End </w:t>
            </w:r>
            <w:r w:rsidR="00663EE0" w:rsidRPr="00D2196F">
              <w:rPr>
                <w:b/>
              </w:rPr>
              <w:t>S</w:t>
            </w:r>
            <w:r w:rsidRPr="00D2196F">
              <w:rPr>
                <w:b/>
              </w:rPr>
              <w:t xml:space="preserve">tage </w:t>
            </w:r>
            <w:r w:rsidR="00663EE0" w:rsidRPr="00D2196F">
              <w:rPr>
                <w:b/>
              </w:rPr>
              <w:t>R</w:t>
            </w:r>
            <w:r w:rsidRPr="00D2196F">
              <w:rPr>
                <w:b/>
              </w:rPr>
              <w:t xml:space="preserve">enal </w:t>
            </w:r>
            <w:r w:rsidR="00663EE0" w:rsidRPr="00D2196F">
              <w:rPr>
                <w:b/>
              </w:rPr>
              <w:t>D</w:t>
            </w:r>
            <w:r w:rsidRPr="00D2196F">
              <w:rPr>
                <w:b/>
              </w:rPr>
              <w:t xml:space="preserve">ialysis </w:t>
            </w:r>
            <w:r w:rsidR="00663EE0" w:rsidRPr="00D2196F">
              <w:rPr>
                <w:b/>
              </w:rPr>
              <w:t>F</w:t>
            </w:r>
            <w:r w:rsidRPr="00D2196F">
              <w:rPr>
                <w:b/>
              </w:rPr>
              <w:t>acilities</w:t>
            </w:r>
          </w:p>
        </w:tc>
        <w:tc>
          <w:tcPr>
            <w:tcW w:w="2566" w:type="dxa"/>
          </w:tcPr>
          <w:p w:rsidR="00E613A4" w:rsidRDefault="00E613A4" w:rsidP="00FC12FE">
            <w:r w:rsidRPr="00FC12FE">
              <w:t>45 or more days</w:t>
            </w:r>
          </w:p>
        </w:tc>
      </w:tr>
      <w:tr w:rsidR="00E613A4" w:rsidTr="003569E3">
        <w:trPr>
          <w:trHeight w:val="331"/>
        </w:trPr>
        <w:tc>
          <w:tcPr>
            <w:tcW w:w="4572" w:type="dxa"/>
          </w:tcPr>
          <w:p w:rsidR="00E613A4" w:rsidRPr="00D2196F" w:rsidRDefault="00E613A4" w:rsidP="00FC12FE">
            <w:pPr>
              <w:rPr>
                <w:b/>
              </w:rPr>
            </w:pPr>
            <w:r w:rsidRPr="00D2196F">
              <w:rPr>
                <w:b/>
              </w:rPr>
              <w:t xml:space="preserve">Ambulatory </w:t>
            </w:r>
            <w:r w:rsidR="00663EE0" w:rsidRPr="00D2196F">
              <w:rPr>
                <w:b/>
              </w:rPr>
              <w:t>S</w:t>
            </w:r>
            <w:r w:rsidRPr="00D2196F">
              <w:rPr>
                <w:b/>
              </w:rPr>
              <w:t xml:space="preserve">urgical </w:t>
            </w:r>
            <w:r w:rsidR="00663EE0" w:rsidRPr="00D2196F">
              <w:rPr>
                <w:b/>
              </w:rPr>
              <w:t>T</w:t>
            </w:r>
            <w:r w:rsidRPr="00D2196F">
              <w:rPr>
                <w:b/>
              </w:rPr>
              <w:t xml:space="preserve">reatment </w:t>
            </w:r>
            <w:r w:rsidR="00663EE0" w:rsidRPr="00D2196F">
              <w:rPr>
                <w:b/>
              </w:rPr>
              <w:t>C</w:t>
            </w:r>
            <w:r w:rsidRPr="00D2196F">
              <w:rPr>
                <w:b/>
              </w:rPr>
              <w:t>enters</w:t>
            </w:r>
          </w:p>
        </w:tc>
        <w:tc>
          <w:tcPr>
            <w:tcW w:w="2566" w:type="dxa"/>
          </w:tcPr>
          <w:p w:rsidR="00E613A4" w:rsidRDefault="00E613A4" w:rsidP="00FC12FE">
            <w:r w:rsidRPr="00FC12FE">
              <w:t>45 or more days</w:t>
            </w:r>
          </w:p>
        </w:tc>
      </w:tr>
    </w:tbl>
    <w:p w:rsidR="00FC12FE" w:rsidRPr="00FC12FE" w:rsidRDefault="00FC12FE" w:rsidP="00FC12FE"/>
    <w:p w:rsidR="00663EE0" w:rsidRDefault="00FC12FE" w:rsidP="003569E3">
      <w:pPr>
        <w:ind w:left="2223"/>
      </w:pPr>
      <w:r w:rsidRPr="00FC12FE">
        <w:t>HF</w:t>
      </w:r>
      <w:r w:rsidR="00CC1021">
        <w:t>SR</w:t>
      </w:r>
      <w:r w:rsidRPr="00FC12FE">
        <w:t>B N</w:t>
      </w:r>
      <w:r w:rsidR="003569E3">
        <w:t>OTE</w:t>
      </w:r>
      <w:r w:rsidRPr="00FC12FE">
        <w:t xml:space="preserve">: Days </w:t>
      </w:r>
      <w:r w:rsidR="00663EE0">
        <w:t>C</w:t>
      </w:r>
      <w:r w:rsidRPr="00FC12FE">
        <w:t xml:space="preserve">ash </w:t>
      </w:r>
      <w:r w:rsidR="00663EE0">
        <w:t>O</w:t>
      </w:r>
      <w:r w:rsidRPr="00FC12FE">
        <w:t xml:space="preserve">n </w:t>
      </w:r>
      <w:r w:rsidR="00663EE0">
        <w:t>H</w:t>
      </w:r>
      <w:r w:rsidRPr="00FC12FE">
        <w:t>and ratio can be a combination of cash and investments held by the facilities or available funds from the backup line of credit.</w:t>
      </w:r>
      <w:r w:rsidR="003569E3">
        <w:t xml:space="preserve">  </w:t>
      </w:r>
    </w:p>
    <w:p w:rsidR="00D153FF" w:rsidRDefault="00D153FF" w:rsidP="00524C49">
      <w:pPr>
        <w:tabs>
          <w:tab w:val="left" w:pos="2451"/>
        </w:tabs>
        <w:ind w:left="2448" w:hanging="225"/>
      </w:pPr>
    </w:p>
    <w:p w:rsidR="00E613A4" w:rsidRPr="00FC12FE" w:rsidRDefault="00FC12FE" w:rsidP="00E613A4">
      <w:pPr>
        <w:ind w:left="2160" w:hanging="720"/>
      </w:pPr>
      <w:r w:rsidRPr="00FC12FE">
        <w:t>6</w:t>
      </w:r>
      <w:r w:rsidR="00663EE0">
        <w:t>)</w:t>
      </w:r>
      <w:r w:rsidR="00E613A4">
        <w:tab/>
      </w:r>
      <w:r w:rsidRPr="00663EE0">
        <w:t>Cushion Ratio</w:t>
      </w:r>
      <w:r w:rsidRPr="00FC12FE">
        <w:t xml:space="preserve"> = (Cash plus </w:t>
      </w:r>
      <w:r w:rsidR="00663EE0">
        <w:t>I</w:t>
      </w:r>
      <w:r w:rsidRPr="00FC12FE">
        <w:t xml:space="preserve">nvestments plus </w:t>
      </w:r>
      <w:r w:rsidR="00663EE0">
        <w:t>B</w:t>
      </w:r>
      <w:r w:rsidRPr="00FC12FE">
        <w:t xml:space="preserve">oard </w:t>
      </w:r>
      <w:r w:rsidR="00663EE0">
        <w:t>D</w:t>
      </w:r>
      <w:r w:rsidRPr="00FC12FE">
        <w:t xml:space="preserve">esignated </w:t>
      </w:r>
      <w:r w:rsidR="00663EE0">
        <w:t>F</w:t>
      </w:r>
      <w:r w:rsidRPr="00FC12FE">
        <w:t>unds)/(</w:t>
      </w:r>
      <w:r w:rsidR="00663EE0">
        <w:t>P</w:t>
      </w:r>
      <w:r w:rsidRPr="00FC12FE">
        <w:t xml:space="preserve">rincipal </w:t>
      </w:r>
      <w:r w:rsidR="00663EE0">
        <w:t>P</w:t>
      </w:r>
      <w:r w:rsidRPr="00FC12FE">
        <w:t xml:space="preserve">ayments plus </w:t>
      </w:r>
      <w:r w:rsidR="00663EE0">
        <w:t>I</w:t>
      </w:r>
      <w:r w:rsidRPr="00FC12FE">
        <w:t xml:space="preserve">nterest </w:t>
      </w:r>
      <w:r w:rsidR="00663EE0">
        <w:t>E</w:t>
      </w:r>
      <w:r w:rsidRPr="00FC12FE">
        <w:t xml:space="preserve">xpense) for the year of </w:t>
      </w:r>
      <w:r w:rsidR="00E613A4" w:rsidRPr="00FC12FE">
        <w:t>maximum debt service after project completion</w:t>
      </w:r>
    </w:p>
    <w:p w:rsidR="00E613A4" w:rsidRPr="00FC12FE" w:rsidRDefault="00E613A4" w:rsidP="00E613A4">
      <w:pPr>
        <w:ind w:left="2160" w:hanging="720"/>
      </w:pPr>
    </w:p>
    <w:tbl>
      <w:tblPr>
        <w:tblW w:w="7638" w:type="dxa"/>
        <w:tblInd w:w="2217" w:type="dxa"/>
        <w:tblLook w:val="0000" w:firstRow="0" w:lastRow="0" w:firstColumn="0" w:lastColumn="0" w:noHBand="0" w:noVBand="0"/>
      </w:tblPr>
      <w:tblGrid>
        <w:gridCol w:w="4617"/>
        <w:gridCol w:w="3021"/>
      </w:tblGrid>
      <w:tr w:rsidR="00D2196F" w:rsidTr="003569E3">
        <w:trPr>
          <w:trHeight w:val="331"/>
        </w:trPr>
        <w:tc>
          <w:tcPr>
            <w:tcW w:w="4617" w:type="dxa"/>
          </w:tcPr>
          <w:p w:rsidR="00D2196F" w:rsidRPr="00D2196F" w:rsidRDefault="00D2196F" w:rsidP="004E6A45">
            <w:pPr>
              <w:rPr>
                <w:b/>
              </w:rPr>
            </w:pPr>
            <w:r w:rsidRPr="00D2196F">
              <w:rPr>
                <w:b/>
              </w:rPr>
              <w:t>Type of Hospital:</w:t>
            </w:r>
          </w:p>
        </w:tc>
        <w:tc>
          <w:tcPr>
            <w:tcW w:w="3021" w:type="dxa"/>
          </w:tcPr>
          <w:p w:rsidR="00D2196F" w:rsidRPr="00D2196F" w:rsidRDefault="00D2196F" w:rsidP="004E6A45">
            <w:pPr>
              <w:rPr>
                <w:b/>
              </w:rPr>
            </w:pPr>
            <w:r w:rsidRPr="00D2196F">
              <w:rPr>
                <w:b/>
              </w:rPr>
              <w:t>Standard</w:t>
            </w:r>
          </w:p>
        </w:tc>
      </w:tr>
      <w:tr w:rsidR="00E613A4" w:rsidTr="003569E3">
        <w:trPr>
          <w:trHeight w:val="331"/>
        </w:trPr>
        <w:tc>
          <w:tcPr>
            <w:tcW w:w="4617" w:type="dxa"/>
          </w:tcPr>
          <w:p w:rsidR="00E613A4" w:rsidRDefault="00E613A4" w:rsidP="004E6A45">
            <w:r w:rsidRPr="00FC12FE">
              <w:t>Not-For-Profit, System</w:t>
            </w:r>
          </w:p>
        </w:tc>
        <w:tc>
          <w:tcPr>
            <w:tcW w:w="3021" w:type="dxa"/>
          </w:tcPr>
          <w:p w:rsidR="00E613A4" w:rsidRDefault="00E613A4" w:rsidP="004E6A45">
            <w:r w:rsidRPr="00FC12FE">
              <w:t>7.0 or more</w:t>
            </w:r>
          </w:p>
        </w:tc>
      </w:tr>
      <w:tr w:rsidR="00E613A4" w:rsidTr="003569E3">
        <w:trPr>
          <w:trHeight w:val="331"/>
        </w:trPr>
        <w:tc>
          <w:tcPr>
            <w:tcW w:w="4617" w:type="dxa"/>
          </w:tcPr>
          <w:p w:rsidR="00E613A4" w:rsidRDefault="00E613A4" w:rsidP="004E6A45">
            <w:r w:rsidRPr="00FC12FE">
              <w:t>Not-For-Profit, Non-System</w:t>
            </w:r>
          </w:p>
        </w:tc>
        <w:tc>
          <w:tcPr>
            <w:tcW w:w="3021" w:type="dxa"/>
          </w:tcPr>
          <w:p w:rsidR="00E613A4" w:rsidRDefault="00E613A4" w:rsidP="004E6A45">
            <w:r w:rsidRPr="00FC12FE">
              <w:t>7.0 or more</w:t>
            </w:r>
          </w:p>
        </w:tc>
      </w:tr>
      <w:tr w:rsidR="00E613A4" w:rsidTr="003569E3">
        <w:trPr>
          <w:trHeight w:val="331"/>
        </w:trPr>
        <w:tc>
          <w:tcPr>
            <w:tcW w:w="4617" w:type="dxa"/>
          </w:tcPr>
          <w:p w:rsidR="00E613A4" w:rsidRDefault="00E613A4" w:rsidP="004E6A45">
            <w:r w:rsidRPr="00FC12FE">
              <w:t>For-Profit, System</w:t>
            </w:r>
          </w:p>
        </w:tc>
        <w:tc>
          <w:tcPr>
            <w:tcW w:w="3021" w:type="dxa"/>
          </w:tcPr>
          <w:p w:rsidR="00E613A4" w:rsidRDefault="00E613A4" w:rsidP="004E6A45">
            <w:r w:rsidRPr="00FC12FE">
              <w:t>7.0 or more</w:t>
            </w:r>
          </w:p>
        </w:tc>
      </w:tr>
      <w:tr w:rsidR="00E613A4" w:rsidTr="003569E3">
        <w:trPr>
          <w:trHeight w:val="331"/>
        </w:trPr>
        <w:tc>
          <w:tcPr>
            <w:tcW w:w="4617" w:type="dxa"/>
          </w:tcPr>
          <w:p w:rsidR="00E613A4" w:rsidRDefault="00E613A4" w:rsidP="004E6A45">
            <w:r w:rsidRPr="00FC12FE">
              <w:t>For-Profit, Non-System</w:t>
            </w:r>
          </w:p>
        </w:tc>
        <w:tc>
          <w:tcPr>
            <w:tcW w:w="3021" w:type="dxa"/>
          </w:tcPr>
          <w:p w:rsidR="00E613A4" w:rsidRDefault="00E613A4" w:rsidP="004E6A45">
            <w:r w:rsidRPr="00FC12FE">
              <w:t>7.0 or more</w:t>
            </w:r>
          </w:p>
        </w:tc>
      </w:tr>
      <w:tr w:rsidR="00E613A4" w:rsidTr="00663EE0">
        <w:trPr>
          <w:trHeight w:val="555"/>
        </w:trPr>
        <w:tc>
          <w:tcPr>
            <w:tcW w:w="4617" w:type="dxa"/>
          </w:tcPr>
          <w:p w:rsidR="00E613A4" w:rsidRDefault="004E6A45" w:rsidP="004E6A45">
            <w:r w:rsidRPr="00FC12FE">
              <w:t>Governmental</w:t>
            </w:r>
          </w:p>
        </w:tc>
        <w:tc>
          <w:tcPr>
            <w:tcW w:w="3021" w:type="dxa"/>
          </w:tcPr>
          <w:p w:rsidR="00E613A4" w:rsidRDefault="004E6A45" w:rsidP="004E6A45">
            <w:r w:rsidRPr="00FC12FE">
              <w:t>NA</w:t>
            </w:r>
          </w:p>
        </w:tc>
      </w:tr>
      <w:tr w:rsidR="00524C49" w:rsidTr="00B157C8">
        <w:trPr>
          <w:trHeight w:val="318"/>
        </w:trPr>
        <w:tc>
          <w:tcPr>
            <w:tcW w:w="7638" w:type="dxa"/>
            <w:gridSpan w:val="2"/>
          </w:tcPr>
          <w:p w:rsidR="00524C49" w:rsidRPr="00D2196F" w:rsidRDefault="004E51B0" w:rsidP="004E6A45">
            <w:pPr>
              <w:rPr>
                <w:b/>
              </w:rPr>
            </w:pPr>
            <w:r>
              <w:rPr>
                <w:b/>
              </w:rPr>
              <w:t>Type of Long-T</w:t>
            </w:r>
            <w:r w:rsidR="00524C49" w:rsidRPr="00D2196F">
              <w:rPr>
                <w:b/>
              </w:rPr>
              <w:t>erm Care (including ICF/DD) Facilities:</w:t>
            </w:r>
          </w:p>
        </w:tc>
      </w:tr>
      <w:tr w:rsidR="00E613A4" w:rsidTr="003569E3">
        <w:trPr>
          <w:trHeight w:val="331"/>
        </w:trPr>
        <w:tc>
          <w:tcPr>
            <w:tcW w:w="4617" w:type="dxa"/>
          </w:tcPr>
          <w:p w:rsidR="00E613A4" w:rsidRDefault="004E6A45" w:rsidP="004E6A45">
            <w:r w:rsidRPr="00FC12FE">
              <w:t>Not-For-Profit, System</w:t>
            </w:r>
          </w:p>
        </w:tc>
        <w:tc>
          <w:tcPr>
            <w:tcW w:w="3021" w:type="dxa"/>
          </w:tcPr>
          <w:p w:rsidR="00E613A4" w:rsidRDefault="004E6A45" w:rsidP="004E6A45">
            <w:r w:rsidRPr="00FC12FE">
              <w:t>3.0 or more</w:t>
            </w:r>
          </w:p>
        </w:tc>
      </w:tr>
      <w:tr w:rsidR="00E613A4" w:rsidTr="003569E3">
        <w:trPr>
          <w:trHeight w:val="331"/>
        </w:trPr>
        <w:tc>
          <w:tcPr>
            <w:tcW w:w="4617" w:type="dxa"/>
          </w:tcPr>
          <w:p w:rsidR="00E613A4" w:rsidRDefault="004E6A45" w:rsidP="004E6A45">
            <w:r w:rsidRPr="00FC12FE">
              <w:t>Not-For-Profit, Non-system</w:t>
            </w:r>
          </w:p>
        </w:tc>
        <w:tc>
          <w:tcPr>
            <w:tcW w:w="3021" w:type="dxa"/>
          </w:tcPr>
          <w:p w:rsidR="00E613A4" w:rsidRDefault="004E6A45" w:rsidP="004E6A45">
            <w:r w:rsidRPr="00FC12FE">
              <w:t>3.0 or more</w:t>
            </w:r>
          </w:p>
        </w:tc>
      </w:tr>
      <w:tr w:rsidR="00E613A4" w:rsidTr="003569E3">
        <w:trPr>
          <w:trHeight w:val="331"/>
        </w:trPr>
        <w:tc>
          <w:tcPr>
            <w:tcW w:w="4617" w:type="dxa"/>
          </w:tcPr>
          <w:p w:rsidR="00E613A4" w:rsidRDefault="004E6A45" w:rsidP="004E6A45">
            <w:r w:rsidRPr="00FC12FE">
              <w:t>For-</w:t>
            </w:r>
            <w:r w:rsidR="00663EE0">
              <w:t>P</w:t>
            </w:r>
            <w:r w:rsidRPr="00FC12FE">
              <w:t>rofit, System</w:t>
            </w:r>
          </w:p>
        </w:tc>
        <w:tc>
          <w:tcPr>
            <w:tcW w:w="3021" w:type="dxa"/>
          </w:tcPr>
          <w:p w:rsidR="00E613A4" w:rsidRDefault="004E6A45" w:rsidP="004E6A45">
            <w:r w:rsidRPr="00FC12FE">
              <w:t>3.0 or more</w:t>
            </w:r>
          </w:p>
        </w:tc>
      </w:tr>
      <w:tr w:rsidR="00E613A4" w:rsidTr="003569E3">
        <w:trPr>
          <w:trHeight w:val="331"/>
        </w:trPr>
        <w:tc>
          <w:tcPr>
            <w:tcW w:w="4617" w:type="dxa"/>
          </w:tcPr>
          <w:p w:rsidR="00E613A4" w:rsidRDefault="004E6A45" w:rsidP="004E6A45">
            <w:r w:rsidRPr="00FC12FE">
              <w:t>For-</w:t>
            </w:r>
            <w:r w:rsidR="00663EE0">
              <w:t>P</w:t>
            </w:r>
            <w:r w:rsidRPr="00FC12FE">
              <w:t>rofit, Non-system</w:t>
            </w:r>
          </w:p>
        </w:tc>
        <w:tc>
          <w:tcPr>
            <w:tcW w:w="3021" w:type="dxa"/>
          </w:tcPr>
          <w:p w:rsidR="00E613A4" w:rsidRDefault="004E6A45" w:rsidP="004E6A45">
            <w:r w:rsidRPr="00FC12FE">
              <w:t>3.0 or more</w:t>
            </w:r>
          </w:p>
        </w:tc>
      </w:tr>
      <w:tr w:rsidR="00E613A4" w:rsidTr="003569E3">
        <w:trPr>
          <w:trHeight w:val="331"/>
        </w:trPr>
        <w:tc>
          <w:tcPr>
            <w:tcW w:w="4617" w:type="dxa"/>
          </w:tcPr>
          <w:p w:rsidR="00E613A4" w:rsidRDefault="004E6A45" w:rsidP="004E6A45">
            <w:r w:rsidRPr="00FC12FE">
              <w:t>Governmental</w:t>
            </w:r>
          </w:p>
        </w:tc>
        <w:tc>
          <w:tcPr>
            <w:tcW w:w="3021" w:type="dxa"/>
          </w:tcPr>
          <w:p w:rsidR="00E613A4" w:rsidRDefault="004E6A45" w:rsidP="004E6A45">
            <w:r w:rsidRPr="00FC12FE">
              <w:t>NA</w:t>
            </w:r>
          </w:p>
        </w:tc>
      </w:tr>
    </w:tbl>
    <w:p w:rsidR="004E6A45" w:rsidRDefault="004E6A45" w:rsidP="00FC12FE"/>
    <w:tbl>
      <w:tblPr>
        <w:tblW w:w="7638" w:type="dxa"/>
        <w:tblInd w:w="2217" w:type="dxa"/>
        <w:tblLook w:val="0000" w:firstRow="0" w:lastRow="0" w:firstColumn="0" w:lastColumn="0" w:noHBand="0" w:noVBand="0"/>
      </w:tblPr>
      <w:tblGrid>
        <w:gridCol w:w="4617"/>
        <w:gridCol w:w="3021"/>
      </w:tblGrid>
      <w:tr w:rsidR="004E6A45" w:rsidTr="00663EE0">
        <w:trPr>
          <w:trHeight w:val="477"/>
        </w:trPr>
        <w:tc>
          <w:tcPr>
            <w:tcW w:w="4617" w:type="dxa"/>
          </w:tcPr>
          <w:p w:rsidR="004E6A45" w:rsidRPr="00D2196F" w:rsidRDefault="004E6A45" w:rsidP="00FC12FE">
            <w:pPr>
              <w:rPr>
                <w:b/>
              </w:rPr>
            </w:pPr>
            <w:r w:rsidRPr="00D2196F">
              <w:rPr>
                <w:b/>
              </w:rPr>
              <w:t xml:space="preserve">End </w:t>
            </w:r>
            <w:r w:rsidR="00663EE0" w:rsidRPr="00D2196F">
              <w:rPr>
                <w:b/>
              </w:rPr>
              <w:t>S</w:t>
            </w:r>
            <w:r w:rsidRPr="00D2196F">
              <w:rPr>
                <w:b/>
              </w:rPr>
              <w:t xml:space="preserve">tage </w:t>
            </w:r>
            <w:r w:rsidR="00663EE0" w:rsidRPr="00D2196F">
              <w:rPr>
                <w:b/>
              </w:rPr>
              <w:t>R</w:t>
            </w:r>
            <w:r w:rsidRPr="00D2196F">
              <w:rPr>
                <w:b/>
              </w:rPr>
              <w:t xml:space="preserve">enal </w:t>
            </w:r>
            <w:r w:rsidR="00663EE0" w:rsidRPr="00D2196F">
              <w:rPr>
                <w:b/>
              </w:rPr>
              <w:t>D</w:t>
            </w:r>
            <w:r w:rsidRPr="00D2196F">
              <w:rPr>
                <w:b/>
              </w:rPr>
              <w:t xml:space="preserve">ialysis </w:t>
            </w:r>
            <w:r w:rsidR="00663EE0" w:rsidRPr="00D2196F">
              <w:rPr>
                <w:b/>
              </w:rPr>
              <w:t>F</w:t>
            </w:r>
            <w:r w:rsidRPr="00D2196F">
              <w:rPr>
                <w:b/>
              </w:rPr>
              <w:t>acilities</w:t>
            </w:r>
          </w:p>
        </w:tc>
        <w:tc>
          <w:tcPr>
            <w:tcW w:w="3021" w:type="dxa"/>
          </w:tcPr>
          <w:p w:rsidR="004E6A45" w:rsidRPr="00D2196F" w:rsidRDefault="004E6A45" w:rsidP="00FC12FE">
            <w:pPr>
              <w:rPr>
                <w:b/>
              </w:rPr>
            </w:pPr>
            <w:r w:rsidRPr="00D2196F">
              <w:rPr>
                <w:b/>
              </w:rPr>
              <w:t>3.0 or more</w:t>
            </w:r>
          </w:p>
        </w:tc>
      </w:tr>
      <w:tr w:rsidR="004E6A45" w:rsidTr="003569E3">
        <w:trPr>
          <w:trHeight w:val="331"/>
        </w:trPr>
        <w:tc>
          <w:tcPr>
            <w:tcW w:w="4617" w:type="dxa"/>
          </w:tcPr>
          <w:p w:rsidR="004E6A45" w:rsidRPr="00D2196F" w:rsidRDefault="004E6A45" w:rsidP="00FC12FE">
            <w:pPr>
              <w:rPr>
                <w:b/>
              </w:rPr>
            </w:pPr>
            <w:r w:rsidRPr="00D2196F">
              <w:rPr>
                <w:b/>
              </w:rPr>
              <w:t xml:space="preserve">Ambulatory </w:t>
            </w:r>
            <w:r w:rsidR="00663EE0" w:rsidRPr="00D2196F">
              <w:rPr>
                <w:b/>
              </w:rPr>
              <w:t>S</w:t>
            </w:r>
            <w:r w:rsidRPr="00D2196F">
              <w:rPr>
                <w:b/>
              </w:rPr>
              <w:t xml:space="preserve">urgical </w:t>
            </w:r>
            <w:r w:rsidR="00663EE0" w:rsidRPr="00D2196F">
              <w:rPr>
                <w:b/>
              </w:rPr>
              <w:t>T</w:t>
            </w:r>
            <w:r w:rsidRPr="00D2196F">
              <w:rPr>
                <w:b/>
              </w:rPr>
              <w:t xml:space="preserve">reatment </w:t>
            </w:r>
            <w:r w:rsidR="00663EE0" w:rsidRPr="00D2196F">
              <w:rPr>
                <w:b/>
              </w:rPr>
              <w:t>C</w:t>
            </w:r>
            <w:r w:rsidRPr="00D2196F">
              <w:rPr>
                <w:b/>
              </w:rPr>
              <w:t>enters</w:t>
            </w:r>
          </w:p>
        </w:tc>
        <w:tc>
          <w:tcPr>
            <w:tcW w:w="3021" w:type="dxa"/>
          </w:tcPr>
          <w:p w:rsidR="004E6A45" w:rsidRPr="00D2196F" w:rsidRDefault="004E6A45" w:rsidP="00FC12FE">
            <w:pPr>
              <w:rPr>
                <w:b/>
              </w:rPr>
            </w:pPr>
            <w:r w:rsidRPr="00D2196F">
              <w:rPr>
                <w:b/>
              </w:rPr>
              <w:t>3.0 or more</w:t>
            </w:r>
          </w:p>
        </w:tc>
      </w:tr>
    </w:tbl>
    <w:p w:rsidR="00D76FA9" w:rsidRDefault="00D76FA9" w:rsidP="005825D3">
      <w:pPr>
        <w:widowControl w:val="0"/>
        <w:autoSpaceDE w:val="0"/>
        <w:autoSpaceDN w:val="0"/>
        <w:adjustRightInd w:val="0"/>
        <w:ind w:left="2166"/>
      </w:pPr>
    </w:p>
    <w:p w:rsidR="005825D3" w:rsidRDefault="005825D3" w:rsidP="005825D3">
      <w:pPr>
        <w:widowControl w:val="0"/>
        <w:autoSpaceDE w:val="0"/>
        <w:autoSpaceDN w:val="0"/>
        <w:adjustRightInd w:val="0"/>
        <w:ind w:left="2166"/>
      </w:pPr>
      <w:r>
        <w:lastRenderedPageBreak/>
        <w:t>HF</w:t>
      </w:r>
      <w:r w:rsidR="00D2196F">
        <w:t>SR</w:t>
      </w:r>
      <w:r>
        <w:t>B NOTE:  The applicant may also include in the numerator the amount of funds available from an existing or proposed backup line of credit.  If the applicant includes funds available from a line of credit, documentation shall be provided regarding the terms and condition</w:t>
      </w:r>
      <w:r w:rsidR="006A424A">
        <w:t>s</w:t>
      </w:r>
      <w:r>
        <w:t xml:space="preserve"> of the line.</w:t>
      </w:r>
    </w:p>
    <w:p w:rsidR="005825D3" w:rsidRDefault="005825D3" w:rsidP="005825D3">
      <w:pPr>
        <w:widowControl w:val="0"/>
        <w:autoSpaceDE w:val="0"/>
        <w:autoSpaceDN w:val="0"/>
        <w:adjustRightInd w:val="0"/>
        <w:ind w:firstLine="2166"/>
      </w:pPr>
    </w:p>
    <w:p w:rsidR="004E6A45" w:rsidRPr="00D55B37" w:rsidRDefault="005227BB">
      <w:pPr>
        <w:pStyle w:val="JCARSourceNote"/>
        <w:ind w:left="720"/>
      </w:pPr>
      <w:r>
        <w:t xml:space="preserve">(Source:  Amended at 40 Ill. Reg. </w:t>
      </w:r>
      <w:r w:rsidR="006F5B99">
        <w:t>14067</w:t>
      </w:r>
      <w:r>
        <w:t xml:space="preserve">, effective </w:t>
      </w:r>
      <w:bookmarkStart w:id="0" w:name="_GoBack"/>
      <w:r w:rsidR="006F5B99">
        <w:t>September 27, 2016</w:t>
      </w:r>
      <w:bookmarkEnd w:id="0"/>
      <w:r>
        <w:t>)</w:t>
      </w:r>
    </w:p>
    <w:sectPr w:rsidR="004E6A45" w:rsidRPr="00D55B37" w:rsidSect="00F806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51F7"/>
    <w:rsid w:val="00007893"/>
    <w:rsid w:val="0004421D"/>
    <w:rsid w:val="00152813"/>
    <w:rsid w:val="001C244D"/>
    <w:rsid w:val="001D6D16"/>
    <w:rsid w:val="00226479"/>
    <w:rsid w:val="002306B3"/>
    <w:rsid w:val="002958E5"/>
    <w:rsid w:val="002F295B"/>
    <w:rsid w:val="003569E3"/>
    <w:rsid w:val="00391131"/>
    <w:rsid w:val="003A6B4A"/>
    <w:rsid w:val="003B0F86"/>
    <w:rsid w:val="003B3A81"/>
    <w:rsid w:val="003D2253"/>
    <w:rsid w:val="0045402D"/>
    <w:rsid w:val="00481E54"/>
    <w:rsid w:val="00491005"/>
    <w:rsid w:val="004A2A0B"/>
    <w:rsid w:val="004D32BC"/>
    <w:rsid w:val="004E51B0"/>
    <w:rsid w:val="004E6A45"/>
    <w:rsid w:val="004F671F"/>
    <w:rsid w:val="00513B7A"/>
    <w:rsid w:val="005227BB"/>
    <w:rsid w:val="00524C49"/>
    <w:rsid w:val="00567955"/>
    <w:rsid w:val="005825D3"/>
    <w:rsid w:val="00597187"/>
    <w:rsid w:val="005A331D"/>
    <w:rsid w:val="005E16DA"/>
    <w:rsid w:val="00600E24"/>
    <w:rsid w:val="00644AFF"/>
    <w:rsid w:val="006475F0"/>
    <w:rsid w:val="00653344"/>
    <w:rsid w:val="00653405"/>
    <w:rsid w:val="00663EE0"/>
    <w:rsid w:val="006A424A"/>
    <w:rsid w:val="006F5B99"/>
    <w:rsid w:val="00706604"/>
    <w:rsid w:val="00723DF9"/>
    <w:rsid w:val="007979F1"/>
    <w:rsid w:val="007E0666"/>
    <w:rsid w:val="00855869"/>
    <w:rsid w:val="00894A62"/>
    <w:rsid w:val="008E2588"/>
    <w:rsid w:val="008F341E"/>
    <w:rsid w:val="00912DC4"/>
    <w:rsid w:val="00923D27"/>
    <w:rsid w:val="009303B6"/>
    <w:rsid w:val="00934E59"/>
    <w:rsid w:val="00952AB3"/>
    <w:rsid w:val="00974AD7"/>
    <w:rsid w:val="00A21CC9"/>
    <w:rsid w:val="00A80691"/>
    <w:rsid w:val="00AA5D1E"/>
    <w:rsid w:val="00B04210"/>
    <w:rsid w:val="00B115C8"/>
    <w:rsid w:val="00B157C8"/>
    <w:rsid w:val="00B351F7"/>
    <w:rsid w:val="00BA0D42"/>
    <w:rsid w:val="00BA6CF2"/>
    <w:rsid w:val="00BD1CBA"/>
    <w:rsid w:val="00BD48A8"/>
    <w:rsid w:val="00C1706B"/>
    <w:rsid w:val="00C2556B"/>
    <w:rsid w:val="00C55088"/>
    <w:rsid w:val="00C6552B"/>
    <w:rsid w:val="00C6678E"/>
    <w:rsid w:val="00CC1021"/>
    <w:rsid w:val="00CD47D1"/>
    <w:rsid w:val="00CD76BE"/>
    <w:rsid w:val="00D146E3"/>
    <w:rsid w:val="00D153FF"/>
    <w:rsid w:val="00D2196F"/>
    <w:rsid w:val="00D2276F"/>
    <w:rsid w:val="00D343CB"/>
    <w:rsid w:val="00D42C73"/>
    <w:rsid w:val="00D76FA9"/>
    <w:rsid w:val="00DB414B"/>
    <w:rsid w:val="00E21968"/>
    <w:rsid w:val="00E53B2D"/>
    <w:rsid w:val="00E548C0"/>
    <w:rsid w:val="00E613A4"/>
    <w:rsid w:val="00EC340F"/>
    <w:rsid w:val="00F50DEE"/>
    <w:rsid w:val="00F80690"/>
    <w:rsid w:val="00F82CC7"/>
    <w:rsid w:val="00F85B34"/>
    <w:rsid w:val="00FC0A9D"/>
    <w:rsid w:val="00FC12FE"/>
    <w:rsid w:val="00FC1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2EF6B6C-2414-4789-A27E-1D50D6517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D16"/>
    <w:rPr>
      <w:sz w:val="24"/>
      <w:szCs w:val="24"/>
    </w:rPr>
  </w:style>
  <w:style w:type="paragraph" w:styleId="Heading4">
    <w:name w:val="heading 4"/>
    <w:basedOn w:val="Normal"/>
    <w:next w:val="Normal"/>
    <w:link w:val="Heading4Char"/>
    <w:qFormat/>
    <w:rsid w:val="00FC12F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80690"/>
  </w:style>
  <w:style w:type="character" w:customStyle="1" w:styleId="Heading4Char">
    <w:name w:val="Heading 4 Char"/>
    <w:basedOn w:val="DefaultParagraphFont"/>
    <w:link w:val="Heading4"/>
    <w:semiHidden/>
    <w:locked/>
    <w:rsid w:val="00FC12FE"/>
    <w:rPr>
      <w:b/>
      <w:bCs/>
      <w:sz w:val="28"/>
      <w:szCs w:val="28"/>
      <w:lang w:val="en-US" w:eastAsia="en-US" w:bidi="ar-SA"/>
    </w:rPr>
  </w:style>
  <w:style w:type="table" w:styleId="TableGrid">
    <w:name w:val="Table Grid"/>
    <w:basedOn w:val="TableNormal"/>
    <w:rsid w:val="00FC1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533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1823</Words>
  <Characters>10396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Section 1120</vt:lpstr>
    </vt:vector>
  </TitlesOfParts>
  <Company>state of illinois</Company>
  <LinksUpToDate>false</LinksUpToDate>
  <CharactersWithSpaces>12195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1120</dc:title>
  <dc:subject/>
  <dc:creator>MessingerRR</dc:creator>
  <cp:keywords/>
  <dc:description/>
  <cp:lastModifiedBy>Lane, Arlene L.</cp:lastModifiedBy>
  <cp:revision>4</cp:revision>
  <dcterms:created xsi:type="dcterms:W3CDTF">2016-05-09T16:15:00Z</dcterms:created>
  <dcterms:modified xsi:type="dcterms:W3CDTF">2016-10-12T17:50:00Z</dcterms:modified>
</cp:coreProperties>
</file>