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9C" w:rsidRDefault="0061229C" w:rsidP="0061229C">
      <w:pPr>
        <w:widowControl w:val="0"/>
        <w:autoSpaceDE w:val="0"/>
        <w:autoSpaceDN w:val="0"/>
        <w:adjustRightInd w:val="0"/>
      </w:pPr>
      <w:bookmarkStart w:id="0" w:name="_GoBack"/>
      <w:bookmarkEnd w:id="0"/>
    </w:p>
    <w:p w:rsidR="0061229C" w:rsidRDefault="0061229C" w:rsidP="0061229C">
      <w:pPr>
        <w:widowControl w:val="0"/>
        <w:autoSpaceDE w:val="0"/>
        <w:autoSpaceDN w:val="0"/>
        <w:adjustRightInd w:val="0"/>
      </w:pPr>
      <w:r>
        <w:rPr>
          <w:b/>
          <w:bCs/>
        </w:rPr>
        <w:t xml:space="preserve">Section 1110.2850  Community-Based Residential Rehabilitation Center Alternative Health Care Model </w:t>
      </w:r>
      <w:r w:rsidR="00842204">
        <w:rPr>
          <w:b/>
          <w:bCs/>
        </w:rPr>
        <w:t xml:space="preserve">– </w:t>
      </w:r>
      <w:r>
        <w:rPr>
          <w:b/>
          <w:bCs/>
        </w:rPr>
        <w:t>Project Completion</w:t>
      </w:r>
      <w:r>
        <w:t xml:space="preserve"> </w:t>
      </w:r>
    </w:p>
    <w:p w:rsidR="0061229C" w:rsidRDefault="0061229C" w:rsidP="0061229C">
      <w:pPr>
        <w:widowControl w:val="0"/>
        <w:autoSpaceDE w:val="0"/>
        <w:autoSpaceDN w:val="0"/>
        <w:adjustRightInd w:val="0"/>
      </w:pPr>
    </w:p>
    <w:p w:rsidR="0061229C" w:rsidRDefault="0061229C" w:rsidP="0061229C">
      <w:pPr>
        <w:widowControl w:val="0"/>
        <w:autoSpaceDE w:val="0"/>
        <w:autoSpaceDN w:val="0"/>
        <w:adjustRightInd w:val="0"/>
        <w:ind w:left="1440" w:hanging="720"/>
      </w:pPr>
      <w:r>
        <w:t>a)</w:t>
      </w:r>
      <w:r>
        <w:tab/>
        <w:t xml:space="preserve">Since the purpose for the establishment of this category of service is to evaluate the alternative model for effectiveness, such projects are not complete until such time as the model is evaluated and the decision made to adopt or not adopt the model as an ongoing licensed level of service separate from an alternative delivery model. A permit will not be required of a Community-Based Residential Rehabilitation Alternative Health Care Model that proposes to cease participation in the demonstration program.  If the facility proposes to discontinue the model, written notice containing the reasons for the discontinuation must be received by the State Board at least 90 days prior to the anticipated discontinuation.  The project shall be considered abandoned as of the date the Agency receives notice of the actual discontinuation or the date the last client is discharged, whichever is later, and the facility should be removed from the inventory. </w:t>
      </w:r>
    </w:p>
    <w:p w:rsidR="007065D3" w:rsidRDefault="007065D3" w:rsidP="0061229C">
      <w:pPr>
        <w:widowControl w:val="0"/>
        <w:autoSpaceDE w:val="0"/>
        <w:autoSpaceDN w:val="0"/>
        <w:adjustRightInd w:val="0"/>
        <w:ind w:left="1440" w:hanging="720"/>
      </w:pPr>
    </w:p>
    <w:p w:rsidR="0061229C" w:rsidRDefault="0061229C" w:rsidP="0061229C">
      <w:pPr>
        <w:widowControl w:val="0"/>
        <w:autoSpaceDE w:val="0"/>
        <w:autoSpaceDN w:val="0"/>
        <w:adjustRightInd w:val="0"/>
        <w:ind w:left="1440" w:hanging="720"/>
      </w:pPr>
      <w:r>
        <w:t>b)</w:t>
      </w:r>
      <w:r>
        <w:tab/>
        <w:t xml:space="preserve">After obtaining its initial certificate of need, a community-based residential rehabilitation center alternative health care delivery model must obtain an additional certificate of need from the State Board before increasing the bed capacity of the center as mandated by Section 35(b) of the Act [210 ILCS 3/35(b)]. </w:t>
      </w:r>
    </w:p>
    <w:p w:rsidR="007065D3" w:rsidRDefault="007065D3" w:rsidP="0061229C">
      <w:pPr>
        <w:widowControl w:val="0"/>
        <w:autoSpaceDE w:val="0"/>
        <w:autoSpaceDN w:val="0"/>
        <w:adjustRightInd w:val="0"/>
        <w:ind w:left="1440" w:hanging="720"/>
      </w:pPr>
    </w:p>
    <w:p w:rsidR="0061229C" w:rsidRDefault="0061229C" w:rsidP="0061229C">
      <w:pPr>
        <w:widowControl w:val="0"/>
        <w:autoSpaceDE w:val="0"/>
        <w:autoSpaceDN w:val="0"/>
        <w:adjustRightInd w:val="0"/>
        <w:ind w:left="1440" w:hanging="720"/>
      </w:pPr>
      <w:r>
        <w:t>c)</w:t>
      </w:r>
      <w:r>
        <w:tab/>
        <w:t xml:space="preserve">All assurances for service presented in the application shall be in effect until the demonstration program has been completed, unless altered pursuant to the approval of the State Board. </w:t>
      </w:r>
    </w:p>
    <w:p w:rsidR="007065D3" w:rsidRDefault="007065D3" w:rsidP="0061229C">
      <w:pPr>
        <w:widowControl w:val="0"/>
        <w:autoSpaceDE w:val="0"/>
        <w:autoSpaceDN w:val="0"/>
        <w:adjustRightInd w:val="0"/>
        <w:ind w:left="1440" w:hanging="720"/>
      </w:pPr>
    </w:p>
    <w:p w:rsidR="0061229C" w:rsidRDefault="0061229C" w:rsidP="0061229C">
      <w:pPr>
        <w:widowControl w:val="0"/>
        <w:autoSpaceDE w:val="0"/>
        <w:autoSpaceDN w:val="0"/>
        <w:adjustRightInd w:val="0"/>
        <w:ind w:left="1440" w:hanging="720"/>
      </w:pPr>
      <w:r>
        <w:t>d)</w:t>
      </w:r>
      <w:r>
        <w:tab/>
        <w:t xml:space="preserve">A community-based residential rehabilitation center alternative health care model shall have a period of 12 months from the date of permit issuance to become operational. Failure to begin operation in this time period shall result in the permit becoming null and void. </w:t>
      </w:r>
    </w:p>
    <w:p w:rsidR="0061229C" w:rsidRDefault="0061229C" w:rsidP="0061229C">
      <w:pPr>
        <w:widowControl w:val="0"/>
        <w:autoSpaceDE w:val="0"/>
        <w:autoSpaceDN w:val="0"/>
        <w:adjustRightInd w:val="0"/>
        <w:ind w:left="1440" w:hanging="720"/>
      </w:pPr>
    </w:p>
    <w:p w:rsidR="0061229C" w:rsidRDefault="0061229C" w:rsidP="0061229C">
      <w:pPr>
        <w:widowControl w:val="0"/>
        <w:autoSpaceDE w:val="0"/>
        <w:autoSpaceDN w:val="0"/>
        <w:adjustRightInd w:val="0"/>
        <w:ind w:left="1440" w:hanging="720"/>
      </w:pPr>
      <w:r>
        <w:t xml:space="preserve">(Source:  Added at 24 Ill. Reg. 6075, effective April 7, 2000) </w:t>
      </w:r>
    </w:p>
    <w:sectPr w:rsidR="0061229C" w:rsidSect="00612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29C"/>
    <w:rsid w:val="00295062"/>
    <w:rsid w:val="00364C1B"/>
    <w:rsid w:val="005C3366"/>
    <w:rsid w:val="0061229C"/>
    <w:rsid w:val="007065D3"/>
    <w:rsid w:val="00842204"/>
    <w:rsid w:val="00F3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2012-06-22T02:04:00Z</dcterms:created>
  <dcterms:modified xsi:type="dcterms:W3CDTF">2012-06-22T02:04:00Z</dcterms:modified>
</cp:coreProperties>
</file>