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236" w:rsidRDefault="00E94236" w:rsidP="00E94236">
      <w:pPr>
        <w:widowControl w:val="0"/>
        <w:autoSpaceDE w:val="0"/>
        <w:autoSpaceDN w:val="0"/>
        <w:adjustRightInd w:val="0"/>
      </w:pPr>
    </w:p>
    <w:p w:rsidR="00E94236" w:rsidRDefault="00E94236" w:rsidP="00E94236">
      <w:pPr>
        <w:widowControl w:val="0"/>
        <w:autoSpaceDE w:val="0"/>
        <w:autoSpaceDN w:val="0"/>
        <w:adjustRightInd w:val="0"/>
      </w:pPr>
      <w:r>
        <w:rPr>
          <w:b/>
          <w:bCs/>
        </w:rPr>
        <w:t xml:space="preserve">Section 1100.560  Acute Mental Illness </w:t>
      </w:r>
      <w:r w:rsidR="00107302">
        <w:rPr>
          <w:b/>
          <w:bCs/>
        </w:rPr>
        <w:t xml:space="preserve">Treatment </w:t>
      </w:r>
      <w:r>
        <w:rPr>
          <w:b/>
          <w:bCs/>
        </w:rPr>
        <w:t>Category of Service</w:t>
      </w:r>
      <w:r>
        <w:t xml:space="preserve"> </w:t>
      </w:r>
    </w:p>
    <w:p w:rsidR="00E94236" w:rsidRDefault="00E94236" w:rsidP="00E94236">
      <w:pPr>
        <w:widowControl w:val="0"/>
        <w:autoSpaceDE w:val="0"/>
        <w:autoSpaceDN w:val="0"/>
        <w:adjustRightInd w:val="0"/>
      </w:pPr>
    </w:p>
    <w:p w:rsidR="00E94236" w:rsidRDefault="00E94236" w:rsidP="00E94236">
      <w:pPr>
        <w:widowControl w:val="0"/>
        <w:autoSpaceDE w:val="0"/>
        <w:autoSpaceDN w:val="0"/>
        <w:adjustRightInd w:val="0"/>
        <w:ind w:left="1440" w:hanging="720"/>
      </w:pPr>
      <w:r>
        <w:t>a)</w:t>
      </w:r>
      <w:r>
        <w:tab/>
        <w:t xml:space="preserve">Planning Areas </w:t>
      </w:r>
    </w:p>
    <w:p w:rsidR="00965FC7" w:rsidRDefault="00965FC7" w:rsidP="00E94236">
      <w:pPr>
        <w:widowControl w:val="0"/>
        <w:autoSpaceDE w:val="0"/>
        <w:autoSpaceDN w:val="0"/>
        <w:adjustRightInd w:val="0"/>
        <w:ind w:left="2160" w:hanging="720"/>
      </w:pPr>
    </w:p>
    <w:p w:rsidR="007A1E77" w:rsidRDefault="00107302" w:rsidP="00E94236">
      <w:pPr>
        <w:widowControl w:val="0"/>
        <w:autoSpaceDE w:val="0"/>
        <w:autoSpaceDN w:val="0"/>
        <w:adjustRightInd w:val="0"/>
        <w:ind w:left="2160" w:hanging="720"/>
      </w:pPr>
      <w:r>
        <w:t>1)</w:t>
      </w:r>
      <w:r>
        <w:tab/>
        <w:t>For HSAs I, II, III, IV, V, X</w:t>
      </w:r>
      <w:r w:rsidR="00844990">
        <w:t xml:space="preserve"> and</w:t>
      </w:r>
      <w:r>
        <w:t xml:space="preserve"> XI, the H</w:t>
      </w:r>
      <w:r w:rsidR="00A66B08">
        <w:t>SA</w:t>
      </w:r>
      <w:r>
        <w:t xml:space="preserve"> is the planning area;</w:t>
      </w:r>
    </w:p>
    <w:p w:rsidR="007A1E77" w:rsidRDefault="007A1E77" w:rsidP="00E94236">
      <w:pPr>
        <w:widowControl w:val="0"/>
        <w:autoSpaceDE w:val="0"/>
        <w:autoSpaceDN w:val="0"/>
        <w:adjustRightInd w:val="0"/>
        <w:ind w:left="2160" w:hanging="720"/>
      </w:pPr>
    </w:p>
    <w:p w:rsidR="00107302" w:rsidRDefault="00107302" w:rsidP="00E94236">
      <w:pPr>
        <w:widowControl w:val="0"/>
        <w:autoSpaceDE w:val="0"/>
        <w:autoSpaceDN w:val="0"/>
        <w:adjustRightInd w:val="0"/>
        <w:ind w:left="2160" w:hanging="720"/>
      </w:pPr>
      <w:r>
        <w:t>2)</w:t>
      </w:r>
      <w:r>
        <w:tab/>
        <w:t>For H</w:t>
      </w:r>
      <w:r w:rsidR="00A66B08">
        <w:t>S</w:t>
      </w:r>
      <w:r>
        <w:t>As VI, VII, VIII and IX, medical-surgical and pediatric care planning areas A-1 through A-14 are the planning areas.</w:t>
      </w:r>
    </w:p>
    <w:p w:rsidR="00965FC7" w:rsidRDefault="00E94236" w:rsidP="007A1E77">
      <w:pPr>
        <w:widowControl w:val="0"/>
        <w:autoSpaceDE w:val="0"/>
        <w:autoSpaceDN w:val="0"/>
        <w:adjustRightInd w:val="0"/>
      </w:pPr>
      <w:r>
        <w:tab/>
      </w:r>
      <w:r>
        <w:tab/>
        <w:t xml:space="preserve"> </w:t>
      </w:r>
    </w:p>
    <w:p w:rsidR="00E94236" w:rsidRDefault="00E94236" w:rsidP="00E94236">
      <w:pPr>
        <w:widowControl w:val="0"/>
        <w:autoSpaceDE w:val="0"/>
        <w:autoSpaceDN w:val="0"/>
        <w:adjustRightInd w:val="0"/>
        <w:ind w:left="1440" w:hanging="720"/>
      </w:pPr>
      <w:r>
        <w:t>b)</w:t>
      </w:r>
      <w:r>
        <w:tab/>
        <w:t>Age Groups</w:t>
      </w:r>
    </w:p>
    <w:p w:rsidR="00965FC7" w:rsidRDefault="00107302" w:rsidP="00A66B08">
      <w:pPr>
        <w:widowControl w:val="0"/>
        <w:autoSpaceDE w:val="0"/>
        <w:autoSpaceDN w:val="0"/>
        <w:adjustRightInd w:val="0"/>
        <w:ind w:left="1440"/>
      </w:pPr>
      <w:r>
        <w:t>For acute mental illness, all ages.</w:t>
      </w:r>
    </w:p>
    <w:p w:rsidR="00107302" w:rsidRDefault="00107302" w:rsidP="00E94236">
      <w:pPr>
        <w:widowControl w:val="0"/>
        <w:autoSpaceDE w:val="0"/>
        <w:autoSpaceDN w:val="0"/>
        <w:adjustRightInd w:val="0"/>
        <w:ind w:left="1440" w:hanging="720"/>
      </w:pPr>
    </w:p>
    <w:p w:rsidR="00E94236" w:rsidRDefault="00E94236" w:rsidP="00E94236">
      <w:pPr>
        <w:widowControl w:val="0"/>
        <w:autoSpaceDE w:val="0"/>
        <w:autoSpaceDN w:val="0"/>
        <w:adjustRightInd w:val="0"/>
        <w:ind w:left="1440" w:hanging="720"/>
      </w:pPr>
      <w:r>
        <w:t>c)</w:t>
      </w:r>
      <w:r>
        <w:tab/>
      </w:r>
      <w:r w:rsidR="00107302">
        <w:t>Utilization</w:t>
      </w:r>
      <w:r>
        <w:t xml:space="preserve"> Target</w:t>
      </w:r>
    </w:p>
    <w:p w:rsidR="00965FC7" w:rsidRDefault="00107302" w:rsidP="00A66B08">
      <w:pPr>
        <w:widowControl w:val="0"/>
        <w:autoSpaceDE w:val="0"/>
        <w:autoSpaceDN w:val="0"/>
        <w:adjustRightInd w:val="0"/>
        <w:ind w:left="1440"/>
      </w:pPr>
      <w:r>
        <w:t xml:space="preserve">Facilities that provide an acute mental illness service should operate </w:t>
      </w:r>
      <w:r w:rsidR="00844990">
        <w:t>those</w:t>
      </w:r>
      <w:r>
        <w:t xml:space="preserve"> beds at or above an annual minimum occupancy rate of 85%</w:t>
      </w:r>
      <w:r w:rsidR="00A66B08">
        <w:t>.</w:t>
      </w:r>
    </w:p>
    <w:p w:rsidR="00107302" w:rsidRDefault="00107302" w:rsidP="00E94236">
      <w:pPr>
        <w:widowControl w:val="0"/>
        <w:autoSpaceDE w:val="0"/>
        <w:autoSpaceDN w:val="0"/>
        <w:adjustRightInd w:val="0"/>
        <w:ind w:left="1440" w:hanging="720"/>
      </w:pPr>
    </w:p>
    <w:p w:rsidR="00107302" w:rsidRDefault="00E94236" w:rsidP="00E94236">
      <w:pPr>
        <w:widowControl w:val="0"/>
        <w:autoSpaceDE w:val="0"/>
        <w:autoSpaceDN w:val="0"/>
        <w:adjustRightInd w:val="0"/>
        <w:ind w:left="1440" w:hanging="720"/>
      </w:pPr>
      <w:r>
        <w:t>d)</w:t>
      </w:r>
      <w:r>
        <w:tab/>
        <w:t xml:space="preserve">Bed Capacity </w:t>
      </w:r>
    </w:p>
    <w:p w:rsidR="00E94236" w:rsidRDefault="00E94236" w:rsidP="00107302">
      <w:pPr>
        <w:widowControl w:val="0"/>
        <w:autoSpaceDE w:val="0"/>
        <w:autoSpaceDN w:val="0"/>
        <w:adjustRightInd w:val="0"/>
        <w:ind w:left="1440"/>
      </w:pPr>
      <w:r>
        <w:t xml:space="preserve">Acute Mental Illness bed capacity for facilities not operated by the Department of Human Services is </w:t>
      </w:r>
      <w:r w:rsidR="00107302">
        <w:t xml:space="preserve">the total number of acute mental illness beds for a facility as determined by </w:t>
      </w:r>
      <w:r w:rsidR="0061004B">
        <w:t>HFSRB</w:t>
      </w:r>
      <w:r w:rsidR="00107302">
        <w:t xml:space="preserve"> pursuant to this Part</w:t>
      </w:r>
      <w:r>
        <w:t xml:space="preserve">. </w:t>
      </w:r>
      <w:r w:rsidR="00A66B08">
        <w:t xml:space="preserve"> </w:t>
      </w:r>
      <w:r>
        <w:t xml:space="preserve">For facilities operated by the Department of Human Services, all mental illness beds are counted as chronic beds. </w:t>
      </w:r>
      <w:r w:rsidR="00A66B08">
        <w:t xml:space="preserve"> </w:t>
      </w:r>
      <w:r>
        <w:t>State facilities can provide acute mental illness care</w:t>
      </w:r>
      <w:r w:rsidR="00844990">
        <w:t>,</w:t>
      </w:r>
      <w:r>
        <w:t xml:space="preserve"> but for purposes of review</w:t>
      </w:r>
      <w:r w:rsidR="00844990">
        <w:t>,</w:t>
      </w:r>
      <w:r>
        <w:t xml:space="preserve"> only the service</w:t>
      </w:r>
      <w:r w:rsidR="00844990">
        <w:t>,</w:t>
      </w:r>
      <w:r>
        <w:t xml:space="preserve"> not the beds</w:t>
      </w:r>
      <w:r w:rsidR="00844990">
        <w:t>,</w:t>
      </w:r>
      <w:r>
        <w:t xml:space="preserve"> </w:t>
      </w:r>
      <w:r w:rsidR="00107302">
        <w:t>is</w:t>
      </w:r>
      <w:r>
        <w:t xml:space="preserve"> recognized as acute. </w:t>
      </w:r>
    </w:p>
    <w:p w:rsidR="00965FC7" w:rsidRDefault="00965FC7" w:rsidP="00E94236">
      <w:pPr>
        <w:widowControl w:val="0"/>
        <w:autoSpaceDE w:val="0"/>
        <w:autoSpaceDN w:val="0"/>
        <w:adjustRightInd w:val="0"/>
        <w:ind w:left="1440" w:hanging="720"/>
      </w:pPr>
    </w:p>
    <w:p w:rsidR="00107302" w:rsidRDefault="00E94236" w:rsidP="00E94236">
      <w:pPr>
        <w:widowControl w:val="0"/>
        <w:autoSpaceDE w:val="0"/>
        <w:autoSpaceDN w:val="0"/>
        <w:adjustRightInd w:val="0"/>
        <w:ind w:left="1440" w:hanging="720"/>
      </w:pPr>
      <w:r>
        <w:t>e)</w:t>
      </w:r>
      <w:r>
        <w:tab/>
      </w:r>
      <w:r w:rsidR="00107302">
        <w:t>Need Determination for Bed Not Operated by the Department of Human Services</w:t>
      </w:r>
    </w:p>
    <w:p w:rsidR="00E94236" w:rsidRDefault="00107302" w:rsidP="00107302">
      <w:pPr>
        <w:widowControl w:val="0"/>
        <w:autoSpaceDE w:val="0"/>
        <w:autoSpaceDN w:val="0"/>
        <w:adjustRightInd w:val="0"/>
        <w:ind w:left="1440"/>
      </w:pPr>
      <w:r>
        <w:t>The following methodology is utilized to determine the projected number of acute mental illness beds needed in a planning area:</w:t>
      </w:r>
      <w:r w:rsidR="00E94236">
        <w:t xml:space="preserve"> </w:t>
      </w:r>
    </w:p>
    <w:p w:rsidR="00965FC7" w:rsidRDefault="00965FC7" w:rsidP="00E94236">
      <w:pPr>
        <w:widowControl w:val="0"/>
        <w:autoSpaceDE w:val="0"/>
        <w:autoSpaceDN w:val="0"/>
        <w:adjustRightInd w:val="0"/>
        <w:ind w:left="2160" w:hanging="720"/>
      </w:pPr>
    </w:p>
    <w:p w:rsidR="00E94236" w:rsidRDefault="00E94236" w:rsidP="00E94236">
      <w:pPr>
        <w:widowControl w:val="0"/>
        <w:autoSpaceDE w:val="0"/>
        <w:autoSpaceDN w:val="0"/>
        <w:adjustRightInd w:val="0"/>
        <w:ind w:left="2160" w:hanging="720"/>
      </w:pPr>
      <w:r>
        <w:t>1)</w:t>
      </w:r>
      <w:r>
        <w:tab/>
        <w:t xml:space="preserve">A bed need of .11 beds per 1,000 projected population is established in each planning area as the minimum bed need. </w:t>
      </w:r>
    </w:p>
    <w:p w:rsidR="00965FC7" w:rsidRDefault="00965FC7" w:rsidP="00E94236">
      <w:pPr>
        <w:widowControl w:val="0"/>
        <w:autoSpaceDE w:val="0"/>
        <w:autoSpaceDN w:val="0"/>
        <w:adjustRightInd w:val="0"/>
        <w:ind w:left="2160" w:hanging="720"/>
      </w:pPr>
    </w:p>
    <w:p w:rsidR="00E94236" w:rsidRDefault="00E94236" w:rsidP="00E94236">
      <w:pPr>
        <w:widowControl w:val="0"/>
        <w:autoSpaceDE w:val="0"/>
        <w:autoSpaceDN w:val="0"/>
        <w:adjustRightInd w:val="0"/>
        <w:ind w:left="2160" w:hanging="720"/>
      </w:pPr>
      <w:r>
        <w:t>2)</w:t>
      </w:r>
      <w:r>
        <w:tab/>
        <w:t xml:space="preserve">Calculate the planning area's experienced use rate by dividing the number of patient days in the base year by the base year population in thousands.  Multiply the experienced use rate by the population </w:t>
      </w:r>
      <w:r w:rsidR="00844990">
        <w:t xml:space="preserve">estimate </w:t>
      </w:r>
      <w:r>
        <w:t xml:space="preserve">in thousands to obtain estimated patient days.  Divide the estimated patient days </w:t>
      </w:r>
      <w:r w:rsidR="00844990">
        <w:t xml:space="preserve">by </w:t>
      </w:r>
      <w:r w:rsidR="00A66B08">
        <w:t xml:space="preserve">the number of days in the population projection (which is </w:t>
      </w:r>
      <w:r w:rsidR="00D22E9C">
        <w:t>five</w:t>
      </w:r>
      <w:r w:rsidR="00A66B08">
        <w:t xml:space="preserve"> years from the base year)</w:t>
      </w:r>
      <w:r>
        <w:t xml:space="preserve"> to determine the </w:t>
      </w:r>
      <w:r w:rsidR="00844990">
        <w:t>projected</w:t>
      </w:r>
      <w:r>
        <w:t xml:space="preserve"> average daily census (</w:t>
      </w:r>
      <w:r w:rsidR="00844990">
        <w:t>ADC</w:t>
      </w:r>
      <w:r>
        <w:t>).  Divide the estimated ADC by .85 (</w:t>
      </w:r>
      <w:r w:rsidR="00844990">
        <w:t xml:space="preserve">85% </w:t>
      </w:r>
      <w:r>
        <w:t>occupancy factor) to obtai</w:t>
      </w:r>
      <w:r w:rsidR="000E2E2C">
        <w:t xml:space="preserve">n </w:t>
      </w:r>
      <w:r w:rsidR="00107302">
        <w:t>a projected</w:t>
      </w:r>
      <w:r w:rsidR="000E2E2C">
        <w:t xml:space="preserve"> bed need in the </w:t>
      </w:r>
      <w:r>
        <w:t xml:space="preserve">planning area. </w:t>
      </w:r>
    </w:p>
    <w:p w:rsidR="00965FC7" w:rsidRDefault="00965FC7" w:rsidP="00E94236">
      <w:pPr>
        <w:widowControl w:val="0"/>
        <w:autoSpaceDE w:val="0"/>
        <w:autoSpaceDN w:val="0"/>
        <w:adjustRightInd w:val="0"/>
        <w:ind w:left="2160" w:hanging="720"/>
      </w:pPr>
    </w:p>
    <w:p w:rsidR="00E94236" w:rsidRDefault="00E94236" w:rsidP="00E94236">
      <w:pPr>
        <w:widowControl w:val="0"/>
        <w:autoSpaceDE w:val="0"/>
        <w:autoSpaceDN w:val="0"/>
        <w:adjustRightInd w:val="0"/>
        <w:ind w:left="2160" w:hanging="720"/>
      </w:pPr>
      <w:r>
        <w:t>3)</w:t>
      </w:r>
      <w:r>
        <w:tab/>
        <w:t xml:space="preserve">When the </w:t>
      </w:r>
      <w:r w:rsidR="00107302">
        <w:t>projected</w:t>
      </w:r>
      <w:r>
        <w:t xml:space="preserve"> bed need is less than the minimum bed need, the minimum bed need is the projected bed need.  When the estimated bed need is greater than the minimum bed need, the estimated bed need is the projected bed need. </w:t>
      </w:r>
    </w:p>
    <w:p w:rsidR="00965FC7" w:rsidRDefault="00965FC7" w:rsidP="00E94236">
      <w:pPr>
        <w:widowControl w:val="0"/>
        <w:autoSpaceDE w:val="0"/>
        <w:autoSpaceDN w:val="0"/>
        <w:adjustRightInd w:val="0"/>
        <w:ind w:left="2160" w:hanging="720"/>
      </w:pPr>
    </w:p>
    <w:p w:rsidR="00E94236" w:rsidRDefault="00E94236" w:rsidP="00E94236">
      <w:pPr>
        <w:widowControl w:val="0"/>
        <w:autoSpaceDE w:val="0"/>
        <w:autoSpaceDN w:val="0"/>
        <w:adjustRightInd w:val="0"/>
        <w:ind w:left="2160" w:hanging="720"/>
      </w:pPr>
      <w:r>
        <w:lastRenderedPageBreak/>
        <w:t>4)</w:t>
      </w:r>
      <w:r>
        <w:tab/>
        <w:t xml:space="preserve">Calculate the number of additional beds needed in each area by subtracting the number of existing beds from the projected bed need. </w:t>
      </w:r>
    </w:p>
    <w:p w:rsidR="00965FC7" w:rsidRDefault="00965FC7" w:rsidP="00E94236">
      <w:pPr>
        <w:widowControl w:val="0"/>
        <w:autoSpaceDE w:val="0"/>
        <w:autoSpaceDN w:val="0"/>
        <w:adjustRightInd w:val="0"/>
        <w:ind w:left="1440" w:hanging="720"/>
      </w:pPr>
    </w:p>
    <w:p w:rsidR="00107302" w:rsidRDefault="00107302" w:rsidP="00107302">
      <w:pPr>
        <w:widowControl w:val="0"/>
        <w:autoSpaceDE w:val="0"/>
        <w:autoSpaceDN w:val="0"/>
        <w:adjustRightInd w:val="0"/>
        <w:ind w:left="2160" w:hanging="720"/>
      </w:pPr>
      <w:r>
        <w:t>5)</w:t>
      </w:r>
      <w:r>
        <w:tab/>
        <w:t>Subtract the number of existing beds in the planning area from the projected planning area bed need to determine the projected number of excess (surplus) beds or the projected need for additional beds (deficit) in the area.</w:t>
      </w:r>
    </w:p>
    <w:p w:rsidR="00107302" w:rsidRDefault="00107302" w:rsidP="00E94236">
      <w:pPr>
        <w:widowControl w:val="0"/>
        <w:autoSpaceDE w:val="0"/>
        <w:autoSpaceDN w:val="0"/>
        <w:adjustRightInd w:val="0"/>
        <w:ind w:left="1440" w:hanging="720"/>
      </w:pPr>
    </w:p>
    <w:p w:rsidR="00E94236" w:rsidRDefault="00E94236" w:rsidP="00E94236">
      <w:pPr>
        <w:widowControl w:val="0"/>
        <w:autoSpaceDE w:val="0"/>
        <w:autoSpaceDN w:val="0"/>
        <w:adjustRightInd w:val="0"/>
        <w:ind w:left="1440" w:hanging="720"/>
      </w:pPr>
      <w:r>
        <w:t>f)</w:t>
      </w:r>
      <w:r>
        <w:tab/>
        <w:t xml:space="preserve">No bed need formula for facilities operated by the Department of Human Services has been developed. </w:t>
      </w:r>
      <w:r w:rsidR="00A66B08">
        <w:t xml:space="preserve"> </w:t>
      </w:r>
      <w:r>
        <w:t xml:space="preserve">It is the responsibility of the applicant to document the need for a project by complying with the Review Criteria contained in 77 Ill. Adm. Code 1110. </w:t>
      </w:r>
    </w:p>
    <w:p w:rsidR="00E94236" w:rsidRDefault="00E94236" w:rsidP="00E94236">
      <w:pPr>
        <w:widowControl w:val="0"/>
        <w:autoSpaceDE w:val="0"/>
        <w:autoSpaceDN w:val="0"/>
        <w:adjustRightInd w:val="0"/>
      </w:pPr>
    </w:p>
    <w:p w:rsidR="00D22E9C" w:rsidRPr="00D55B37" w:rsidRDefault="00D22E9C">
      <w:pPr>
        <w:pStyle w:val="JCARSourceNote"/>
        <w:ind w:left="720"/>
      </w:pPr>
      <w:r w:rsidRPr="00D55B37">
        <w:t xml:space="preserve">(Source:  </w:t>
      </w:r>
      <w:r>
        <w:t>Amended</w:t>
      </w:r>
      <w:r w:rsidRPr="00D55B37">
        <w:t xml:space="preserve"> at </w:t>
      </w:r>
      <w:r w:rsidR="008606E3">
        <w:t>38</w:t>
      </w:r>
      <w:r>
        <w:t xml:space="preserve"> I</w:t>
      </w:r>
      <w:r w:rsidRPr="00D55B37">
        <w:t xml:space="preserve">ll. Reg. </w:t>
      </w:r>
      <w:r w:rsidR="00B62EA2">
        <w:t>2822</w:t>
      </w:r>
      <w:r w:rsidRPr="00D55B37">
        <w:t xml:space="preserve">, effective </w:t>
      </w:r>
      <w:bookmarkStart w:id="0" w:name="_GoBack"/>
      <w:r w:rsidR="00B62EA2">
        <w:t>February 1, 2014</w:t>
      </w:r>
      <w:bookmarkEnd w:id="0"/>
      <w:r w:rsidRPr="00D55B37">
        <w:t>)</w:t>
      </w:r>
    </w:p>
    <w:sectPr w:rsidR="00D22E9C" w:rsidRPr="00D55B37" w:rsidSect="00E942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4236"/>
    <w:rsid w:val="000E2E2C"/>
    <w:rsid w:val="00107302"/>
    <w:rsid w:val="00416F36"/>
    <w:rsid w:val="005C3366"/>
    <w:rsid w:val="005F5465"/>
    <w:rsid w:val="0061004B"/>
    <w:rsid w:val="007A1E77"/>
    <w:rsid w:val="008420F0"/>
    <w:rsid w:val="00844990"/>
    <w:rsid w:val="008606E3"/>
    <w:rsid w:val="00965FC7"/>
    <w:rsid w:val="00A66B08"/>
    <w:rsid w:val="00B1467E"/>
    <w:rsid w:val="00B62EA2"/>
    <w:rsid w:val="00CA0968"/>
    <w:rsid w:val="00D22E9C"/>
    <w:rsid w:val="00D27D48"/>
    <w:rsid w:val="00E94236"/>
    <w:rsid w:val="00EC1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9114FFB-DD5C-40AF-B634-85FA60AC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07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1100</vt:lpstr>
    </vt:vector>
  </TitlesOfParts>
  <Company>State of Illinois</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1100</dc:title>
  <dc:subject/>
  <dc:creator>Illinois General Assembly</dc:creator>
  <cp:keywords/>
  <dc:description/>
  <cp:lastModifiedBy>Sabo, Cheryl E.</cp:lastModifiedBy>
  <cp:revision>3</cp:revision>
  <dcterms:created xsi:type="dcterms:W3CDTF">2014-01-17T15:38:00Z</dcterms:created>
  <dcterms:modified xsi:type="dcterms:W3CDTF">2014-01-21T16:41:00Z</dcterms:modified>
</cp:coreProperties>
</file>