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CC" w:rsidRDefault="000440CC" w:rsidP="00FF3E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0CC" w:rsidRDefault="000440CC" w:rsidP="00FF3E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1100.70  Data Appendices</w:t>
      </w:r>
      <w:r>
        <w:t xml:space="preserve"> </w:t>
      </w:r>
    </w:p>
    <w:p w:rsidR="000440CC" w:rsidRDefault="000440CC" w:rsidP="00FF3E49">
      <w:pPr>
        <w:widowControl w:val="0"/>
        <w:autoSpaceDE w:val="0"/>
        <w:autoSpaceDN w:val="0"/>
        <w:adjustRightInd w:val="0"/>
      </w:pPr>
    </w:p>
    <w:p w:rsidR="000440CC" w:rsidRDefault="000440CC" w:rsidP="00FF3E49">
      <w:pPr>
        <w:widowControl w:val="0"/>
        <w:autoSpaceDE w:val="0"/>
        <w:autoSpaceDN w:val="0"/>
        <w:adjustRightInd w:val="0"/>
      </w:pPr>
      <w:r>
        <w:t xml:space="preserve">The State Board in conjunction with the Illinois Department of Public Health publishes data appendices at least once every three years that include </w:t>
      </w:r>
      <w:r w:rsidR="00325380" w:rsidRPr="00325380">
        <w:t>Inventory of Health Care Facilities and Services and Need Determinations</w:t>
      </w:r>
      <w:r>
        <w:t>.</w:t>
      </w:r>
      <w:r w:rsidR="00081810">
        <w:t xml:space="preserve"> </w:t>
      </w:r>
      <w:r>
        <w:t xml:space="preserve"> Inventories contain facility capacity, need estimates, utilization and socio-economic information. Throughout the year, inventories (see 77 Ill. Adm. Code 1110) are </w:t>
      </w:r>
      <w:r w:rsidR="00D57C81">
        <w:t xml:space="preserve">updated </w:t>
      </w:r>
      <w:r>
        <w:t xml:space="preserve">on the </w:t>
      </w:r>
      <w:r w:rsidR="00F473E4">
        <w:t>15</w:t>
      </w:r>
      <w:r w:rsidR="00F473E4" w:rsidRPr="00F473E4">
        <w:rPr>
          <w:vertAlign w:val="superscript"/>
        </w:rPr>
        <w:t>th</w:t>
      </w:r>
      <w:r w:rsidR="00F473E4">
        <w:t xml:space="preserve"> </w:t>
      </w:r>
      <w:r>
        <w:t xml:space="preserve">day of each month (excluding holidays and weekends). Examples of changes included in the monthly update are:  permits issued by the State Board; transactions such as a change of facility name or change in bed total; and declaratory rulings made by the State Board. </w:t>
      </w:r>
    </w:p>
    <w:p w:rsidR="000440CC" w:rsidRDefault="000440CC" w:rsidP="00FF3E49">
      <w:pPr>
        <w:widowControl w:val="0"/>
        <w:autoSpaceDE w:val="0"/>
        <w:autoSpaceDN w:val="0"/>
        <w:adjustRightInd w:val="0"/>
      </w:pPr>
    </w:p>
    <w:p w:rsidR="00325380" w:rsidRPr="00D55B37" w:rsidRDefault="00325380" w:rsidP="00FF3E4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561D6">
        <w:t>7</w:t>
      </w:r>
      <w:r w:rsidRPr="00D55B37">
        <w:t xml:space="preserve"> Ill. Reg. </w:t>
      </w:r>
      <w:r w:rsidR="00326CA3">
        <w:t>2904</w:t>
      </w:r>
      <w:r w:rsidRPr="00D55B37">
        <w:t xml:space="preserve">, effective </w:t>
      </w:r>
      <w:r w:rsidR="00326CA3">
        <w:t>February 21, 2003</w:t>
      </w:r>
      <w:r w:rsidRPr="00D55B37">
        <w:t>)</w:t>
      </w:r>
    </w:p>
    <w:sectPr w:rsidR="00325380" w:rsidRPr="00D55B37" w:rsidSect="0032538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0CC"/>
    <w:rsid w:val="000014FB"/>
    <w:rsid w:val="000440CC"/>
    <w:rsid w:val="00081810"/>
    <w:rsid w:val="00325380"/>
    <w:rsid w:val="00326CA3"/>
    <w:rsid w:val="004979CE"/>
    <w:rsid w:val="00625EE0"/>
    <w:rsid w:val="00767021"/>
    <w:rsid w:val="00B13E09"/>
    <w:rsid w:val="00C55C62"/>
    <w:rsid w:val="00C561D6"/>
    <w:rsid w:val="00D57C81"/>
    <w:rsid w:val="00EE31F1"/>
    <w:rsid w:val="00F473E4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5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MessingerRR</dc:creator>
  <cp:keywords/>
  <dc:description/>
  <cp:lastModifiedBy>Roberts, John</cp:lastModifiedBy>
  <cp:revision>3</cp:revision>
  <dcterms:created xsi:type="dcterms:W3CDTF">2012-06-22T01:59:00Z</dcterms:created>
  <dcterms:modified xsi:type="dcterms:W3CDTF">2012-06-22T01:59:00Z</dcterms:modified>
</cp:coreProperties>
</file>