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B2" w:rsidRDefault="00A857B2" w:rsidP="00D05BDD">
      <w:pPr>
        <w:autoSpaceDE w:val="0"/>
        <w:autoSpaceDN w:val="0"/>
        <w:adjustRightInd w:val="0"/>
        <w:rPr>
          <w:b/>
          <w:noProof/>
          <w:color w:val="000000"/>
          <w:u w:val="single"/>
        </w:rPr>
      </w:pPr>
    </w:p>
    <w:p w:rsidR="00D05BDD" w:rsidRPr="00F6709E" w:rsidRDefault="00D05BDD" w:rsidP="00D05BDD">
      <w:pPr>
        <w:autoSpaceDE w:val="0"/>
        <w:autoSpaceDN w:val="0"/>
        <w:adjustRightInd w:val="0"/>
        <w:rPr>
          <w:b/>
        </w:rPr>
      </w:pPr>
      <w:r w:rsidRPr="00F6709E">
        <w:rPr>
          <w:b/>
          <w:noProof/>
          <w:color w:val="000000"/>
        </w:rPr>
        <w:t>Section 1005.150  I</w:t>
      </w:r>
      <w:r w:rsidRPr="00F6709E">
        <w:rPr>
          <w:b/>
        </w:rPr>
        <w:t xml:space="preserve">nstitutional Review Board Applications  </w:t>
      </w:r>
    </w:p>
    <w:p w:rsidR="00D05BDD" w:rsidRPr="00F6709E" w:rsidRDefault="00D05BDD" w:rsidP="00D05BDD">
      <w:pPr>
        <w:ind w:left="1080" w:hanging="360"/>
      </w:pPr>
    </w:p>
    <w:p w:rsidR="00D05BDD" w:rsidRPr="00F6709E" w:rsidRDefault="00D05BDD" w:rsidP="00D05BDD">
      <w:pPr>
        <w:ind w:left="1440" w:hanging="720"/>
      </w:pPr>
      <w:r w:rsidRPr="00F6709E">
        <w:t>a)</w:t>
      </w:r>
      <w:r w:rsidR="00A857B2" w:rsidRPr="00F6709E">
        <w:tab/>
      </w:r>
      <w:r w:rsidRPr="00F6709E">
        <w:t xml:space="preserve">Applications for IRB review shall be submitted to the Department electronically unless otherwise requested by the IRB. </w:t>
      </w:r>
    </w:p>
    <w:p w:rsidR="00B979F5" w:rsidRPr="00F6709E" w:rsidRDefault="00B979F5" w:rsidP="00D05BDD">
      <w:pPr>
        <w:ind w:left="1440" w:hanging="720"/>
      </w:pPr>
    </w:p>
    <w:p w:rsidR="00D05BDD" w:rsidRPr="00A857B2" w:rsidRDefault="00A857B2" w:rsidP="00A857B2">
      <w:pPr>
        <w:ind w:left="1440" w:hanging="720"/>
      </w:pPr>
      <w:r w:rsidRPr="00A857B2">
        <w:t>b)</w:t>
      </w:r>
      <w:r w:rsidRPr="00A857B2">
        <w:tab/>
      </w:r>
      <w:r w:rsidR="00D05BDD" w:rsidRPr="00A857B2">
        <w:t>Applications involving human subjects research shall include the following documentation:</w:t>
      </w:r>
    </w:p>
    <w:p w:rsidR="00D05BDD" w:rsidRPr="008D0A5C" w:rsidRDefault="00D05BDD" w:rsidP="00D05BDD">
      <w:pPr>
        <w:pStyle w:val="ListParagraph"/>
        <w:ind w:left="1440"/>
        <w:rPr>
          <w:u w:val="single"/>
        </w:rPr>
      </w:pPr>
    </w:p>
    <w:p w:rsidR="00D05BDD" w:rsidRPr="00A857B2" w:rsidRDefault="00A857B2" w:rsidP="00C14B1A">
      <w:pPr>
        <w:ind w:left="1350" w:firstLine="90"/>
      </w:pPr>
      <w:r w:rsidRPr="00A857B2">
        <w:t>1)</w:t>
      </w:r>
      <w:r w:rsidRPr="00A857B2">
        <w:tab/>
      </w:r>
      <w:r w:rsidR="00D05BDD" w:rsidRPr="00A857B2">
        <w:t>A proposal including, but not limited to, the following:</w:t>
      </w:r>
    </w:p>
    <w:p w:rsidR="00D05BDD" w:rsidRPr="00A857B2" w:rsidRDefault="00D05BDD" w:rsidP="00D05BDD"/>
    <w:p w:rsidR="00D05BDD" w:rsidRPr="00A857B2" w:rsidRDefault="00A857B2" w:rsidP="00A857B2">
      <w:pPr>
        <w:ind w:left="2880" w:hanging="720"/>
        <w:rPr>
          <w:u w:val="single"/>
        </w:rPr>
      </w:pPr>
      <w:r w:rsidRPr="00A857B2">
        <w:t>A)</w:t>
      </w:r>
      <w:r w:rsidRPr="00A857B2">
        <w:tab/>
      </w:r>
      <w:r w:rsidR="00D05BDD" w:rsidRPr="00A857B2">
        <w:t>The names and curriculum vitae of the principal investigator and co-principal investigators;</w:t>
      </w:r>
      <w:r w:rsidR="00D05BDD" w:rsidRPr="00A857B2">
        <w:rPr>
          <w:u w:val="single"/>
        </w:rPr>
        <w:t xml:space="preserve"> </w:t>
      </w:r>
    </w:p>
    <w:p w:rsidR="00D05BDD" w:rsidRDefault="00D05BDD" w:rsidP="00D05BDD">
      <w:pPr>
        <w:pStyle w:val="ListParagraph"/>
        <w:ind w:left="2880"/>
        <w:rPr>
          <w:u w:val="single"/>
        </w:rPr>
      </w:pPr>
    </w:p>
    <w:p w:rsidR="00D05BDD" w:rsidRPr="00A857B2" w:rsidRDefault="00A857B2" w:rsidP="00A857B2">
      <w:pPr>
        <w:tabs>
          <w:tab w:val="left" w:pos="2160"/>
        </w:tabs>
        <w:ind w:left="2160"/>
      </w:pPr>
      <w:r w:rsidRPr="00A857B2">
        <w:t>B)</w:t>
      </w:r>
      <w:r w:rsidRPr="00A857B2">
        <w:tab/>
      </w:r>
      <w:r w:rsidR="00D05BDD" w:rsidRPr="00A857B2">
        <w:t>An abstract of the project;</w:t>
      </w:r>
    </w:p>
    <w:p w:rsidR="00D05BDD" w:rsidRPr="00A857B2" w:rsidRDefault="00D05BDD" w:rsidP="00D05BDD">
      <w:pPr>
        <w:pStyle w:val="ListParagraph"/>
      </w:pPr>
    </w:p>
    <w:p w:rsidR="00D05BDD" w:rsidRPr="00A857B2" w:rsidRDefault="00A857B2" w:rsidP="00A857B2">
      <w:pPr>
        <w:ind w:left="2880" w:hanging="720"/>
      </w:pPr>
      <w:r w:rsidRPr="00A857B2">
        <w:t>C)</w:t>
      </w:r>
      <w:r w:rsidRPr="00A857B2">
        <w:tab/>
      </w:r>
      <w:r w:rsidR="00D05BDD" w:rsidRPr="00A857B2">
        <w:t>A full description of the project</w:t>
      </w:r>
      <w:r w:rsidR="00C14B1A">
        <w:t>'</w:t>
      </w:r>
      <w:r w:rsidR="00D05BDD" w:rsidRPr="00A857B2">
        <w:t>s purpose, methodology, protocol and duration;</w:t>
      </w:r>
    </w:p>
    <w:p w:rsidR="00D05BDD" w:rsidRPr="00DA40A6" w:rsidRDefault="00D05BDD" w:rsidP="00D05BDD">
      <w:pPr>
        <w:pStyle w:val="ListParagraph"/>
        <w:rPr>
          <w:u w:val="single"/>
        </w:rPr>
      </w:pPr>
    </w:p>
    <w:p w:rsidR="00D05BDD" w:rsidRPr="00A857B2" w:rsidRDefault="00A857B2" w:rsidP="00A857B2">
      <w:pPr>
        <w:ind w:left="2880" w:hanging="720"/>
      </w:pPr>
      <w:r w:rsidRPr="00A857B2">
        <w:t>D)</w:t>
      </w:r>
      <w:r w:rsidRPr="00A857B2">
        <w:tab/>
      </w:r>
      <w:r w:rsidR="00D05BDD" w:rsidRPr="00A857B2">
        <w:t>The number of subjects, the amount of time required for each subject's participation, and a detailed description of the interaction with the subjects;</w:t>
      </w:r>
    </w:p>
    <w:p w:rsidR="00D05BDD" w:rsidRPr="00A857B2" w:rsidRDefault="00D05BDD" w:rsidP="00F6709E"/>
    <w:p w:rsidR="00D05BDD" w:rsidRPr="00A857B2" w:rsidRDefault="00D05BDD" w:rsidP="00D05BDD">
      <w:pPr>
        <w:ind w:left="2880" w:hanging="720"/>
      </w:pPr>
      <w:r w:rsidRPr="00A857B2">
        <w:t>E)</w:t>
      </w:r>
      <w:r w:rsidRPr="00D05BDD">
        <w:tab/>
      </w:r>
      <w:r w:rsidRPr="00A857B2">
        <w:t>The procedures for obtaining informed consent and the informed consent forms;</w:t>
      </w:r>
    </w:p>
    <w:p w:rsidR="00D05BDD" w:rsidRPr="00056C1A" w:rsidRDefault="00D05BDD" w:rsidP="00D05BDD">
      <w:pPr>
        <w:pStyle w:val="ListParagraph"/>
        <w:rPr>
          <w:u w:val="single"/>
        </w:rPr>
      </w:pPr>
    </w:p>
    <w:p w:rsidR="00D05BDD" w:rsidRPr="00D05BDD" w:rsidRDefault="00D05BDD" w:rsidP="00D05BDD">
      <w:pPr>
        <w:ind w:left="2160"/>
      </w:pPr>
      <w:r w:rsidRPr="00D05BDD">
        <w:t>F)</w:t>
      </w:r>
      <w:r w:rsidRPr="00D05BDD">
        <w:tab/>
        <w:t xml:space="preserve">The questionnaires, testing and measurement instruments; </w:t>
      </w:r>
    </w:p>
    <w:p w:rsidR="00D05BDD" w:rsidRPr="00D05BDD" w:rsidRDefault="00D05BDD" w:rsidP="00D05BDD">
      <w:pPr>
        <w:pStyle w:val="ListParagraph"/>
      </w:pPr>
    </w:p>
    <w:p w:rsidR="00D05BDD" w:rsidRPr="00D05BDD" w:rsidRDefault="00D05BDD" w:rsidP="00D05BDD">
      <w:pPr>
        <w:ind w:left="2874" w:hanging="714"/>
      </w:pPr>
      <w:r w:rsidRPr="00D05BDD">
        <w:t>G)</w:t>
      </w:r>
      <w:r w:rsidRPr="00D05BDD">
        <w:tab/>
        <w:t>Letters, scripts, posters, notices, flyers, written materials and advertisements to be used for subject recruitment;</w:t>
      </w:r>
    </w:p>
    <w:p w:rsidR="00D05BDD" w:rsidRDefault="00D05BDD" w:rsidP="00D05BDD">
      <w:pPr>
        <w:pStyle w:val="ListParagraph"/>
        <w:ind w:left="0"/>
        <w:rPr>
          <w:u w:val="single"/>
        </w:rPr>
      </w:pPr>
    </w:p>
    <w:p w:rsidR="00D05BDD" w:rsidRPr="00F6709E" w:rsidRDefault="00D05BDD" w:rsidP="00F6709E">
      <w:pPr>
        <w:ind w:left="2874" w:hanging="714"/>
      </w:pPr>
      <w:r w:rsidRPr="00D05BDD">
        <w:t>H)</w:t>
      </w:r>
      <w:r w:rsidRPr="00D05BDD">
        <w:tab/>
        <w:t xml:space="preserve">A duly executed unaffiliated investigator agreement for each investigator who is not an employee or who is not working on behalf of the Department; </w:t>
      </w:r>
      <w:r w:rsidRPr="00F6709E">
        <w:t xml:space="preserve"> </w:t>
      </w:r>
    </w:p>
    <w:p w:rsidR="00D05BDD" w:rsidRPr="00F6709E" w:rsidRDefault="00D05BDD" w:rsidP="00F6709E"/>
    <w:p w:rsidR="00D05BDD" w:rsidRPr="00D05BDD" w:rsidRDefault="00D05BDD" w:rsidP="00D05BDD">
      <w:pPr>
        <w:ind w:left="2880" w:hanging="720"/>
        <w:rPr>
          <w:u w:val="single"/>
        </w:rPr>
      </w:pPr>
      <w:r w:rsidRPr="00D05BDD">
        <w:t>I)</w:t>
      </w:r>
      <w:r w:rsidRPr="00D05BDD">
        <w:tab/>
        <w:t>Proof that each investigator has completed required training in the protection of human research subjects; and</w:t>
      </w:r>
    </w:p>
    <w:p w:rsidR="00D05BDD" w:rsidRPr="00537BA3" w:rsidRDefault="00D05BDD" w:rsidP="00D05BDD">
      <w:pPr>
        <w:pStyle w:val="ListParagraph"/>
        <w:ind w:left="2880"/>
        <w:rPr>
          <w:u w:val="single"/>
        </w:rPr>
      </w:pPr>
    </w:p>
    <w:p w:rsidR="00D05BDD" w:rsidRPr="00D05BDD" w:rsidRDefault="00D05BDD" w:rsidP="00D05BDD">
      <w:pPr>
        <w:ind w:left="2160"/>
        <w:rPr>
          <w:u w:val="single"/>
        </w:rPr>
      </w:pPr>
      <w:r w:rsidRPr="00D05BDD">
        <w:t>J)</w:t>
      </w:r>
      <w:r w:rsidRPr="00D05BDD">
        <w:tab/>
        <w:t>The Department resources to be used</w:t>
      </w:r>
      <w:r w:rsidR="00C14B1A">
        <w:t>;</w:t>
      </w:r>
    </w:p>
    <w:p w:rsidR="00D05BDD" w:rsidRPr="00DA40A6" w:rsidRDefault="00D05BDD" w:rsidP="00D05BDD">
      <w:pPr>
        <w:pStyle w:val="ListParagraph"/>
        <w:rPr>
          <w:u w:val="single"/>
        </w:rPr>
      </w:pPr>
    </w:p>
    <w:p w:rsidR="00D05BDD" w:rsidRPr="00D05BDD" w:rsidRDefault="00D05BDD" w:rsidP="00D05BDD">
      <w:pPr>
        <w:ind w:left="1350"/>
      </w:pPr>
      <w:r w:rsidRPr="00D05BDD">
        <w:t>2)</w:t>
      </w:r>
      <w:r w:rsidRPr="00D05BDD">
        <w:tab/>
        <w:t xml:space="preserve">Identification of funding resources for the research proposal; </w:t>
      </w:r>
    </w:p>
    <w:p w:rsidR="00D05BDD" w:rsidRPr="00056C1A" w:rsidRDefault="00D05BDD" w:rsidP="00D05BDD">
      <w:pPr>
        <w:pStyle w:val="ListParagraph"/>
        <w:ind w:left="2160"/>
        <w:rPr>
          <w:u w:val="single"/>
        </w:rPr>
      </w:pPr>
    </w:p>
    <w:p w:rsidR="00D05BDD" w:rsidRPr="00D05BDD" w:rsidRDefault="00D05BDD" w:rsidP="00D05BDD">
      <w:pPr>
        <w:ind w:left="2154" w:hanging="804"/>
      </w:pPr>
      <w:r w:rsidRPr="00D05BDD">
        <w:t>3)</w:t>
      </w:r>
      <w:r w:rsidRPr="00D05BDD">
        <w:tab/>
        <w:t>Any certifications and assurances regarding the protection of human research subjects, privacy and confidentiality that are required by law or regulation; and</w:t>
      </w:r>
    </w:p>
    <w:p w:rsidR="00D05BDD" w:rsidRPr="00056C1A" w:rsidRDefault="00D05BDD" w:rsidP="00D05BDD">
      <w:pPr>
        <w:pStyle w:val="ListParagraph"/>
        <w:rPr>
          <w:u w:val="single"/>
        </w:rPr>
      </w:pPr>
    </w:p>
    <w:p w:rsidR="00D05BDD" w:rsidRDefault="00D05BDD" w:rsidP="00D05BDD">
      <w:pPr>
        <w:ind w:left="720" w:firstLine="720"/>
      </w:pPr>
      <w:r w:rsidRPr="00D05BDD">
        <w:lastRenderedPageBreak/>
        <w:t>4)</w:t>
      </w:r>
      <w:r w:rsidRPr="00D05BDD">
        <w:tab/>
        <w:t>Any other information necessary to the IRB review procedure</w:t>
      </w:r>
      <w:r w:rsidR="00C14B1A">
        <w:t>.</w:t>
      </w:r>
    </w:p>
    <w:p w:rsidR="00D05BDD" w:rsidRDefault="00D05BDD" w:rsidP="00D05BDD">
      <w:pPr>
        <w:ind w:left="720" w:firstLine="720"/>
      </w:pPr>
    </w:p>
    <w:p w:rsidR="00D05BDD" w:rsidRPr="00D05BDD" w:rsidRDefault="00D05BDD" w:rsidP="00C14B1A">
      <w:pPr>
        <w:ind w:firstLine="720"/>
      </w:pPr>
      <w:r w:rsidRPr="00D05BDD">
        <w:t>c)</w:t>
      </w:r>
      <w:r w:rsidRPr="00D05BDD">
        <w:tab/>
        <w:t xml:space="preserve">The IRB will review the application, in accordance with Section </w:t>
      </w:r>
    </w:p>
    <w:p w:rsidR="000174EB" w:rsidRDefault="00D05BDD" w:rsidP="00C14B1A">
      <w:pPr>
        <w:ind w:left="720" w:firstLine="720"/>
        <w:rPr>
          <w:u w:val="single"/>
        </w:rPr>
      </w:pPr>
      <w:r w:rsidRPr="00D05BDD">
        <w:t xml:space="preserve">1005.110 and 45 CFR 46. </w:t>
      </w:r>
    </w:p>
    <w:p w:rsidR="00D05BDD" w:rsidRDefault="00D05BDD" w:rsidP="00C14B1A">
      <w:pPr>
        <w:rPr>
          <w:u w:val="single"/>
        </w:rPr>
      </w:pPr>
    </w:p>
    <w:p w:rsidR="00D05BDD" w:rsidRPr="00D55B37" w:rsidRDefault="00D05BDD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F013CA">
        <w:t>19251</w:t>
      </w:r>
      <w:r w:rsidRPr="00D55B37">
        <w:t xml:space="preserve">, effective </w:t>
      </w:r>
      <w:bookmarkStart w:id="0" w:name="_GoBack"/>
      <w:r w:rsidR="00F013CA">
        <w:t>September 10, 2014</w:t>
      </w:r>
      <w:bookmarkEnd w:id="0"/>
      <w:r w:rsidRPr="00D55B37">
        <w:t>)</w:t>
      </w:r>
    </w:p>
    <w:sectPr w:rsidR="00D05BDD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0E" w:rsidRDefault="00FB6B0E">
      <w:r>
        <w:separator/>
      </w:r>
    </w:p>
  </w:endnote>
  <w:endnote w:type="continuationSeparator" w:id="0">
    <w:p w:rsidR="00FB6B0E" w:rsidRDefault="00FB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0E" w:rsidRDefault="00FB6B0E">
      <w:r>
        <w:separator/>
      </w:r>
    </w:p>
  </w:footnote>
  <w:footnote w:type="continuationSeparator" w:id="0">
    <w:p w:rsidR="00FB6B0E" w:rsidRDefault="00FB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C6697"/>
    <w:multiLevelType w:val="hybridMultilevel"/>
    <w:tmpl w:val="D02E2D06"/>
    <w:lvl w:ilvl="0" w:tplc="BD4245DA">
      <w:start w:val="2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775D5"/>
    <w:multiLevelType w:val="hybridMultilevel"/>
    <w:tmpl w:val="44DADDCC"/>
    <w:lvl w:ilvl="0" w:tplc="689EE7B8">
      <w:start w:val="1"/>
      <w:numFmt w:val="upperLetter"/>
      <w:lvlText w:val="%1)"/>
      <w:lvlJc w:val="left"/>
      <w:pPr>
        <w:ind w:left="2790" w:hanging="360"/>
      </w:pPr>
      <w:rPr>
        <w:rFonts w:hint="default"/>
        <w:b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C2F032F"/>
    <w:multiLevelType w:val="hybridMultilevel"/>
    <w:tmpl w:val="1A0EDA10"/>
    <w:lvl w:ilvl="0" w:tplc="22881908">
      <w:start w:val="1"/>
      <w:numFmt w:val="decimal"/>
      <w:lvlText w:val="%1)"/>
      <w:lvlJc w:val="left"/>
      <w:pPr>
        <w:ind w:left="171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32F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57B2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9F5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B1A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5BDD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3C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09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B0E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C51C8-FA06-41CB-B1FC-DC3C0D11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2014-08-14T17:56:00Z</dcterms:created>
  <dcterms:modified xsi:type="dcterms:W3CDTF">2014-09-19T18:54:00Z</dcterms:modified>
</cp:coreProperties>
</file>