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B6" w:rsidRDefault="009652B6" w:rsidP="00C030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2ABE" w:rsidRDefault="00C030FF">
      <w:pPr>
        <w:pStyle w:val="JCARMainSourceNote"/>
      </w:pPr>
      <w:r w:rsidRPr="00C030FF">
        <w:t>SOURCE:  Adopted at 3</w:t>
      </w:r>
      <w:r w:rsidR="005967BA">
        <w:t>5</w:t>
      </w:r>
      <w:r w:rsidRPr="00C030FF">
        <w:t xml:space="preserve"> </w:t>
      </w:r>
      <w:smartTag w:uri="urn:schemas-microsoft-com:office:smarttags" w:element="State">
        <w:r w:rsidRPr="00C030FF">
          <w:t>Ill.</w:t>
        </w:r>
      </w:smartTag>
      <w:r w:rsidRPr="00C030FF">
        <w:t xml:space="preserve"> Reg. </w:t>
      </w:r>
      <w:r w:rsidR="00811C2C">
        <w:t>1422</w:t>
      </w:r>
      <w:r w:rsidRPr="00C030FF">
        <w:t xml:space="preserve">, effective </w:t>
      </w:r>
      <w:r w:rsidR="00632D8A">
        <w:t>January 6, 2011</w:t>
      </w:r>
      <w:r w:rsidR="00781E1D">
        <w:t xml:space="preserve">; emergency amendment at 35 </w:t>
      </w:r>
      <w:smartTag w:uri="urn:schemas-microsoft-com:office:smarttags" w:element="State">
        <w:smartTag w:uri="urn:schemas-microsoft-com:office:smarttags" w:element="place">
          <w:r w:rsidR="00781E1D">
            <w:t>Ill.</w:t>
          </w:r>
        </w:smartTag>
      </w:smartTag>
      <w:r w:rsidR="00781E1D">
        <w:t xml:space="preserve"> Reg. </w:t>
      </w:r>
      <w:r w:rsidR="000768C5">
        <w:t>10974</w:t>
      </w:r>
      <w:r w:rsidR="00781E1D">
        <w:t>, effective June 27, 2011, for a maximum of 150 days</w:t>
      </w:r>
      <w:r w:rsidR="00142ABE">
        <w:t xml:space="preserve">; amended at 35 Ill. Reg. </w:t>
      </w:r>
      <w:r w:rsidR="00C3046B">
        <w:t>19254</w:t>
      </w:r>
      <w:r w:rsidR="00142ABE">
        <w:t xml:space="preserve">, effective </w:t>
      </w:r>
      <w:r w:rsidR="00C3046B">
        <w:t>November 2, 2011</w:t>
      </w:r>
      <w:r w:rsidR="00142ABE">
        <w:t>.</w:t>
      </w:r>
    </w:p>
    <w:sectPr w:rsidR="00142AB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74" w:rsidRDefault="009D2C74">
      <w:r>
        <w:separator/>
      </w:r>
    </w:p>
  </w:endnote>
  <w:endnote w:type="continuationSeparator" w:id="0">
    <w:p w:rsidR="009D2C74" w:rsidRDefault="009D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74" w:rsidRDefault="009D2C74">
      <w:r>
        <w:separator/>
      </w:r>
    </w:p>
  </w:footnote>
  <w:footnote w:type="continuationSeparator" w:id="0">
    <w:p w:rsidR="009D2C74" w:rsidRDefault="009D2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0F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768C5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AB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4C1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7BC1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3AA9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2F9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7024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7B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2D8A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E1D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1C2C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1C9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712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2B6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C74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0FF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4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528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