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B0" w:rsidRDefault="00CC51B0" w:rsidP="00CC51B0">
      <w:pPr>
        <w:rPr>
          <w:b/>
          <w:bCs/>
        </w:rPr>
      </w:pPr>
      <w:bookmarkStart w:id="0" w:name="_GoBack"/>
      <w:bookmarkEnd w:id="0"/>
    </w:p>
    <w:p w:rsidR="00CC51B0" w:rsidRPr="00231AA1" w:rsidRDefault="00CC51B0" w:rsidP="00CC51B0">
      <w:r w:rsidRPr="00231AA1">
        <w:rPr>
          <w:b/>
          <w:bCs/>
        </w:rPr>
        <w:t>Section 970.210</w:t>
      </w:r>
      <w:r>
        <w:rPr>
          <w:b/>
          <w:bCs/>
        </w:rPr>
        <w:t xml:space="preserve"> </w:t>
      </w:r>
      <w:r w:rsidRPr="00231AA1">
        <w:rPr>
          <w:b/>
          <w:bCs/>
        </w:rPr>
        <w:t xml:space="preserve"> Penny Severns Breast, Cervical, and Ovarian Cancer Research </w:t>
      </w:r>
      <w:r w:rsidR="000C21C9">
        <w:rPr>
          <w:b/>
          <w:bCs/>
        </w:rPr>
        <w:t>Fund</w:t>
      </w:r>
      <w:r w:rsidRPr="00231AA1">
        <w:t xml:space="preserve"> </w:t>
      </w:r>
    </w:p>
    <w:p w:rsidR="00CC51B0" w:rsidRPr="00231AA1" w:rsidRDefault="00CC51B0" w:rsidP="00CC51B0"/>
    <w:p w:rsidR="00CC51B0" w:rsidRPr="00231AA1" w:rsidRDefault="00CC51B0" w:rsidP="00CC51B0">
      <w:pPr>
        <w:rPr>
          <w:i/>
        </w:rPr>
      </w:pPr>
      <w:r w:rsidRPr="00231AA1">
        <w:rPr>
          <w:i/>
        </w:rPr>
        <w:t xml:space="preserve">From funds appropriated from the Penny Severns Breast, Cervical, and Ovarian Cancer Research Fund, the Department shall award grants to eligible physicians, hospitals, laboratories, education institutions, and other organizations and persons to enable organizations and persons to conduct research.  Disbursements from the Penny Severns Breast, Cervical, and Ovarian Cancer Research Fund for the purpose of ovarian cancer research shall be subject to appropriations. </w:t>
      </w:r>
      <w:r w:rsidRPr="00231AA1">
        <w:t>[20 ILCS 2310/2310-350]</w:t>
      </w:r>
    </w:p>
    <w:p w:rsidR="00EB424E" w:rsidRDefault="00EB424E" w:rsidP="00935A8C"/>
    <w:p w:rsidR="00CC51B0" w:rsidRPr="00D55B37" w:rsidRDefault="00CC51B0">
      <w:pPr>
        <w:pStyle w:val="JCARSourceNote"/>
        <w:ind w:left="720"/>
      </w:pPr>
      <w:r w:rsidRPr="00D55B37">
        <w:t xml:space="preserve">(Source:  Added at </w:t>
      </w:r>
      <w:r>
        <w:t>30</w:t>
      </w:r>
      <w:r w:rsidRPr="00D55B37">
        <w:t xml:space="preserve"> Ill. Reg. </w:t>
      </w:r>
      <w:r w:rsidR="0069211E">
        <w:t>17924</w:t>
      </w:r>
      <w:r w:rsidRPr="00D55B37">
        <w:t xml:space="preserve">, effective </w:t>
      </w:r>
      <w:r w:rsidR="0069211E">
        <w:t>October 27, 2006</w:t>
      </w:r>
      <w:r w:rsidRPr="00D55B37">
        <w:t>)</w:t>
      </w:r>
    </w:p>
    <w:sectPr w:rsidR="00CC51B0"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5C" w:rsidRDefault="0066665C">
      <w:r>
        <w:separator/>
      </w:r>
    </w:p>
  </w:endnote>
  <w:endnote w:type="continuationSeparator" w:id="0">
    <w:p w:rsidR="0066665C" w:rsidRDefault="0066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5C" w:rsidRDefault="0066665C">
      <w:r>
        <w:separator/>
      </w:r>
    </w:p>
  </w:footnote>
  <w:footnote w:type="continuationSeparator" w:id="0">
    <w:p w:rsidR="0066665C" w:rsidRDefault="0066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1C9"/>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6665C"/>
    <w:rsid w:val="0069211E"/>
    <w:rsid w:val="006A2114"/>
    <w:rsid w:val="006E0D09"/>
    <w:rsid w:val="006F7D24"/>
    <w:rsid w:val="0074655F"/>
    <w:rsid w:val="00761F01"/>
    <w:rsid w:val="00780733"/>
    <w:rsid w:val="007958FC"/>
    <w:rsid w:val="007A2D58"/>
    <w:rsid w:val="007A559E"/>
    <w:rsid w:val="008271B1"/>
    <w:rsid w:val="00837F88"/>
    <w:rsid w:val="0084781C"/>
    <w:rsid w:val="008D7A4C"/>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C51B0"/>
    <w:rsid w:val="00CD3723"/>
    <w:rsid w:val="00D35F4F"/>
    <w:rsid w:val="00D55B37"/>
    <w:rsid w:val="00D91A64"/>
    <w:rsid w:val="00D93C67"/>
    <w:rsid w:val="00DC56B8"/>
    <w:rsid w:val="00DE13C1"/>
    <w:rsid w:val="00E24BC3"/>
    <w:rsid w:val="00E7288E"/>
    <w:rsid w:val="00EB424E"/>
    <w:rsid w:val="00F352E8"/>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1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1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