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86" w:rsidRDefault="006A6A86" w:rsidP="006A6A8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906.APPENDIX A  </w:t>
      </w:r>
      <w:r w:rsidR="00792C23">
        <w:rPr>
          <w:b/>
          <w:bCs/>
        </w:rPr>
        <w:t xml:space="preserve"> </w:t>
      </w:r>
      <w:r>
        <w:rPr>
          <w:b/>
          <w:bCs/>
        </w:rPr>
        <w:t>Illustrations and Exhibits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906.ILLUSTRATION A</w:t>
      </w:r>
      <w:r w:rsidR="00792C23">
        <w:rPr>
          <w:b/>
          <w:bCs/>
        </w:rPr>
        <w:t xml:space="preserve"> </w:t>
      </w:r>
      <w:r>
        <w:rPr>
          <w:b/>
          <w:bCs/>
        </w:rPr>
        <w:t xml:space="preserve">  Plan View of a Mound Utilizing Two Trenches as the Absorption Area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EC1F85" w:rsidRDefault="00EC1F85" w:rsidP="006A6A86">
      <w:pPr>
        <w:widowControl w:val="0"/>
        <w:autoSpaceDE w:val="0"/>
        <w:autoSpaceDN w:val="0"/>
        <w:adjustRightInd w:val="0"/>
      </w:pPr>
    </w:p>
    <w:p w:rsidR="00EC1F85" w:rsidRDefault="002B29D9" w:rsidP="006A6A86">
      <w:pPr>
        <w:widowControl w:val="0"/>
        <w:autoSpaceDE w:val="0"/>
        <w:autoSpaceDN w:val="0"/>
        <w:adjustRightInd w:val="0"/>
      </w:pPr>
      <w:r>
        <w:object w:dxaOrig="8993" w:dyaOrig="5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73pt" o:ole="">
            <v:imagedata r:id="rId5" o:title=""/>
          </v:shape>
          <o:OLEObject Type="Embed" ProgID="Word.Document.8" ShapeID="_x0000_i1025" DrawAspect="Content" ObjectID="_1401821370" r:id="rId6">
            <o:FieldCodes>\s</o:FieldCodes>
          </o:OLEObject>
        </w:object>
      </w:r>
    </w:p>
    <w:p w:rsidR="00EC1F85" w:rsidRDefault="00EC1F85" w:rsidP="006A6A86">
      <w:pPr>
        <w:widowControl w:val="0"/>
        <w:autoSpaceDE w:val="0"/>
        <w:autoSpaceDN w:val="0"/>
        <w:adjustRightInd w:val="0"/>
      </w:pPr>
    </w:p>
    <w:p w:rsidR="00EC1F85" w:rsidRDefault="00792C23" w:rsidP="00EC1F85">
      <w:pPr>
        <w:widowControl w:val="0"/>
        <w:autoSpaceDE w:val="0"/>
        <w:autoSpaceDN w:val="0"/>
        <w:adjustRightInd w:val="0"/>
      </w:pPr>
      <w:r>
        <w:br w:type="page"/>
      </w:r>
      <w:r w:rsidR="00EC1F85">
        <w:rPr>
          <w:b/>
          <w:bCs/>
        </w:rPr>
        <w:lastRenderedPageBreak/>
        <w:t>Section 906.APPENDIX A   Illustrations and Exhibits</w:t>
      </w:r>
      <w:r w:rsidR="00EC1F85">
        <w:t xml:space="preserve"> </w:t>
      </w:r>
    </w:p>
    <w:p w:rsidR="00EC1F85" w:rsidRDefault="00EC1F85" w:rsidP="00EC1F85">
      <w:pPr>
        <w:widowControl w:val="0"/>
        <w:autoSpaceDE w:val="0"/>
        <w:autoSpaceDN w:val="0"/>
        <w:adjustRightInd w:val="0"/>
      </w:pPr>
    </w:p>
    <w:p w:rsidR="006A6A86" w:rsidRDefault="006A6A86" w:rsidP="00792C2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906.ILLUSTRATION B  </w:t>
      </w:r>
      <w:r w:rsidR="00792C23">
        <w:rPr>
          <w:b/>
          <w:bCs/>
        </w:rPr>
        <w:t xml:space="preserve"> </w:t>
      </w:r>
      <w:r>
        <w:rPr>
          <w:b/>
          <w:bCs/>
        </w:rPr>
        <w:t>Cross-Section of a Mound Using Trenches for the</w:t>
      </w:r>
      <w:r w:rsidR="00792C23">
        <w:rPr>
          <w:b/>
          <w:bCs/>
        </w:rPr>
        <w:t xml:space="preserve"> </w:t>
      </w:r>
      <w:r>
        <w:rPr>
          <w:b/>
          <w:bCs/>
        </w:rPr>
        <w:t>Absorption Area</w:t>
      </w:r>
    </w:p>
    <w:p w:rsidR="006A6A86" w:rsidRDefault="006A6A86" w:rsidP="00EC1F85">
      <w:pPr>
        <w:widowControl w:val="0"/>
        <w:autoSpaceDE w:val="0"/>
        <w:autoSpaceDN w:val="0"/>
        <w:adjustRightInd w:val="0"/>
      </w:pPr>
    </w:p>
    <w:p w:rsidR="00EC1F85" w:rsidRDefault="00EC1F85" w:rsidP="00EC1F85">
      <w:pPr>
        <w:widowControl w:val="0"/>
        <w:autoSpaceDE w:val="0"/>
        <w:autoSpaceDN w:val="0"/>
        <w:adjustRightInd w:val="0"/>
      </w:pPr>
    </w:p>
    <w:p w:rsidR="00EC1F85" w:rsidRDefault="00EC1F85" w:rsidP="00EC1F85">
      <w:pPr>
        <w:widowControl w:val="0"/>
        <w:autoSpaceDE w:val="0"/>
        <w:autoSpaceDN w:val="0"/>
        <w:adjustRightInd w:val="0"/>
      </w:pPr>
    </w:p>
    <w:p w:rsidR="00EC1F85" w:rsidRDefault="002B29D9" w:rsidP="00EC1F85">
      <w:pPr>
        <w:widowControl w:val="0"/>
        <w:autoSpaceDE w:val="0"/>
        <w:autoSpaceDN w:val="0"/>
        <w:adjustRightInd w:val="0"/>
      </w:pPr>
      <w:r>
        <w:object w:dxaOrig="8993" w:dyaOrig="3593">
          <v:shape id="_x0000_i1026" type="#_x0000_t75" style="width:450pt;height:180pt" o:ole="">
            <v:imagedata r:id="rId7" o:title=""/>
          </v:shape>
          <o:OLEObject Type="Embed" ProgID="Word.Document.8" ShapeID="_x0000_i1026" DrawAspect="Content" ObjectID="_1401821371" r:id="rId8">
            <o:FieldCodes>\s</o:FieldCodes>
          </o:OLEObject>
        </w:object>
      </w:r>
    </w:p>
    <w:p w:rsidR="00EC1F85" w:rsidRDefault="00792C23" w:rsidP="00EC1F8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EC1F85">
        <w:rPr>
          <w:b/>
          <w:bCs/>
        </w:rPr>
        <w:lastRenderedPageBreak/>
        <w:t>Section 906.APPENDIX A   Illustrations and Exhibits</w:t>
      </w:r>
      <w:r w:rsidR="00EC1F85">
        <w:t xml:space="preserve"> </w:t>
      </w:r>
    </w:p>
    <w:p w:rsidR="00EC1F85" w:rsidRDefault="00EC1F85" w:rsidP="00EC1F85">
      <w:pPr>
        <w:widowControl w:val="0"/>
        <w:autoSpaceDE w:val="0"/>
        <w:autoSpaceDN w:val="0"/>
        <w:adjustRightInd w:val="0"/>
      </w:pPr>
    </w:p>
    <w:p w:rsidR="006A6A86" w:rsidRDefault="006A6A86" w:rsidP="00792C2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906.ILLUSTRATION C </w:t>
      </w:r>
      <w:r w:rsidR="00792C23">
        <w:rPr>
          <w:b/>
          <w:bCs/>
        </w:rPr>
        <w:t xml:space="preserve"> </w:t>
      </w:r>
      <w:r>
        <w:rPr>
          <w:b/>
          <w:bCs/>
        </w:rPr>
        <w:t xml:space="preserve"> Plan View of a Mound Utilizing a Bed as the</w:t>
      </w:r>
      <w:r w:rsidR="00792C23">
        <w:rPr>
          <w:b/>
          <w:bCs/>
        </w:rPr>
        <w:t xml:space="preserve"> </w:t>
      </w:r>
      <w:r>
        <w:rPr>
          <w:b/>
          <w:bCs/>
        </w:rPr>
        <w:t>Absorption Area</w:t>
      </w:r>
    </w:p>
    <w:p w:rsidR="006A6A86" w:rsidRDefault="006A6A86" w:rsidP="00525940">
      <w:pPr>
        <w:widowControl w:val="0"/>
        <w:autoSpaceDE w:val="0"/>
        <w:autoSpaceDN w:val="0"/>
        <w:adjustRightInd w:val="0"/>
      </w:pPr>
    </w:p>
    <w:p w:rsidR="006A6A86" w:rsidRDefault="006A6A86" w:rsidP="00525940">
      <w:pPr>
        <w:widowControl w:val="0"/>
        <w:autoSpaceDE w:val="0"/>
        <w:autoSpaceDN w:val="0"/>
        <w:adjustRightInd w:val="0"/>
      </w:pPr>
    </w:p>
    <w:p w:rsidR="00525940" w:rsidRDefault="00525940" w:rsidP="00525940">
      <w:pPr>
        <w:widowControl w:val="0"/>
        <w:autoSpaceDE w:val="0"/>
        <w:autoSpaceDN w:val="0"/>
        <w:adjustRightInd w:val="0"/>
      </w:pPr>
    </w:p>
    <w:p w:rsidR="00525940" w:rsidRDefault="002B29D9" w:rsidP="00525940">
      <w:pPr>
        <w:widowControl w:val="0"/>
        <w:autoSpaceDE w:val="0"/>
        <w:autoSpaceDN w:val="0"/>
        <w:adjustRightInd w:val="0"/>
      </w:pPr>
      <w:r>
        <w:object w:dxaOrig="8989" w:dyaOrig="4505">
          <v:shape id="_x0000_i1027" type="#_x0000_t75" style="width:449.25pt;height:225pt" o:ole="">
            <v:imagedata r:id="rId9" o:title=""/>
          </v:shape>
          <o:OLEObject Type="Embed" ProgID="Word.Document.8" ShapeID="_x0000_i1027" DrawAspect="Content" ObjectID="_1401821372" r:id="rId10">
            <o:FieldCodes>\s</o:FieldCodes>
          </o:OLEObject>
        </w:object>
      </w:r>
    </w:p>
    <w:p w:rsidR="00EC1F85" w:rsidRDefault="00792C23" w:rsidP="00EC1F8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EC1F85">
        <w:rPr>
          <w:b/>
          <w:bCs/>
        </w:rPr>
        <w:t>Section 906.APPENDIX A   Illustrations and Exhibits</w:t>
      </w:r>
      <w:r w:rsidR="00EC1F85">
        <w:t xml:space="preserve"> </w:t>
      </w:r>
    </w:p>
    <w:p w:rsidR="00EC1F85" w:rsidRDefault="00EC1F85" w:rsidP="00EC1F85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906.ILLUSTRATION D  </w:t>
      </w:r>
      <w:r w:rsidR="00792C23">
        <w:rPr>
          <w:b/>
          <w:bCs/>
        </w:rPr>
        <w:t xml:space="preserve"> </w:t>
      </w:r>
      <w:r w:rsidR="009B24C5">
        <w:rPr>
          <w:b/>
          <w:bCs/>
        </w:rPr>
        <w:t>Cross-</w:t>
      </w:r>
      <w:r>
        <w:rPr>
          <w:b/>
          <w:bCs/>
        </w:rPr>
        <w:t>Section of a Mound Using a Bed for the Absorption Area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525940" w:rsidRDefault="00525940" w:rsidP="006A6A86">
      <w:pPr>
        <w:widowControl w:val="0"/>
        <w:autoSpaceDE w:val="0"/>
        <w:autoSpaceDN w:val="0"/>
        <w:adjustRightInd w:val="0"/>
      </w:pPr>
    </w:p>
    <w:p w:rsidR="00525940" w:rsidRDefault="00525940" w:rsidP="006A6A86">
      <w:pPr>
        <w:widowControl w:val="0"/>
        <w:autoSpaceDE w:val="0"/>
        <w:autoSpaceDN w:val="0"/>
        <w:adjustRightInd w:val="0"/>
      </w:pPr>
    </w:p>
    <w:p w:rsidR="00525940" w:rsidRDefault="002B29D9" w:rsidP="006A6A86">
      <w:pPr>
        <w:widowControl w:val="0"/>
        <w:autoSpaceDE w:val="0"/>
        <w:autoSpaceDN w:val="0"/>
        <w:adjustRightInd w:val="0"/>
      </w:pPr>
      <w:r>
        <w:object w:dxaOrig="8998" w:dyaOrig="3475">
          <v:shape id="_x0000_i1028" type="#_x0000_t75" style="width:450pt;height:174pt" o:ole="">
            <v:imagedata r:id="rId11" o:title=""/>
          </v:shape>
          <o:OLEObject Type="Embed" ProgID="Word.Document.8" ShapeID="_x0000_i1028" DrawAspect="Content" ObjectID="_1401821373" r:id="rId12">
            <o:FieldCodes>\s</o:FieldCodes>
          </o:OLEObject>
        </w:object>
      </w:r>
    </w:p>
    <w:p w:rsidR="00EC1F85" w:rsidRDefault="00792C23" w:rsidP="00EC1F8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EC1F85">
        <w:rPr>
          <w:b/>
          <w:bCs/>
        </w:rPr>
        <w:t>Section 906.APPENDIX A   Illustrations and Exhibits</w:t>
      </w:r>
      <w:r w:rsidR="00EC1F85">
        <w:t xml:space="preserve"> </w:t>
      </w:r>
    </w:p>
    <w:p w:rsidR="00EC1F85" w:rsidRDefault="00EC1F85" w:rsidP="00EC1F85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906.ILLUSTRATION E</w:t>
      </w:r>
      <w:r w:rsidR="00792C2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92C23">
        <w:rPr>
          <w:b/>
          <w:bCs/>
        </w:rPr>
        <w:t xml:space="preserve"> </w:t>
      </w:r>
      <w:r>
        <w:rPr>
          <w:b/>
          <w:bCs/>
        </w:rPr>
        <w:t>Mound Distribution System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525940" w:rsidRDefault="00525940" w:rsidP="006A6A86">
      <w:pPr>
        <w:widowControl w:val="0"/>
        <w:autoSpaceDE w:val="0"/>
        <w:autoSpaceDN w:val="0"/>
        <w:adjustRightInd w:val="0"/>
      </w:pPr>
    </w:p>
    <w:p w:rsidR="00525940" w:rsidRDefault="00525940" w:rsidP="006A6A86">
      <w:pPr>
        <w:widowControl w:val="0"/>
        <w:autoSpaceDE w:val="0"/>
        <w:autoSpaceDN w:val="0"/>
        <w:adjustRightInd w:val="0"/>
      </w:pPr>
    </w:p>
    <w:p w:rsidR="00525940" w:rsidRDefault="002B29D9" w:rsidP="006A6A86">
      <w:pPr>
        <w:widowControl w:val="0"/>
        <w:autoSpaceDE w:val="0"/>
        <w:autoSpaceDN w:val="0"/>
        <w:adjustRightInd w:val="0"/>
      </w:pPr>
      <w:r>
        <w:object w:dxaOrig="8820" w:dyaOrig="7214">
          <v:shape id="_x0000_i1029" type="#_x0000_t75" style="width:441pt;height:360.75pt" o:ole="">
            <v:imagedata r:id="rId13" o:title=""/>
          </v:shape>
          <o:OLEObject Type="Embed" ProgID="Word.Document.8" ShapeID="_x0000_i1029" DrawAspect="Content" ObjectID="_1401821374" r:id="rId14">
            <o:FieldCodes>\s</o:FieldCodes>
          </o:OLEObject>
        </w:object>
      </w:r>
    </w:p>
    <w:p w:rsidR="00525940" w:rsidRPr="00525940" w:rsidRDefault="00792C23" w:rsidP="00EC1F8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525940" w:rsidRPr="00525940">
        <w:t>Mound Distribution System (continued)</w:t>
      </w:r>
    </w:p>
    <w:p w:rsidR="00525940" w:rsidRPr="00525940" w:rsidRDefault="00525940" w:rsidP="00EC1F85">
      <w:pPr>
        <w:widowControl w:val="0"/>
        <w:autoSpaceDE w:val="0"/>
        <w:autoSpaceDN w:val="0"/>
        <w:adjustRightInd w:val="0"/>
      </w:pPr>
    </w:p>
    <w:p w:rsidR="00525940" w:rsidRPr="00525940" w:rsidRDefault="00525940" w:rsidP="00EC1F85">
      <w:pPr>
        <w:widowControl w:val="0"/>
        <w:autoSpaceDE w:val="0"/>
        <w:autoSpaceDN w:val="0"/>
        <w:adjustRightInd w:val="0"/>
      </w:pPr>
    </w:p>
    <w:p w:rsidR="00525940" w:rsidRPr="00525940" w:rsidRDefault="00525940" w:rsidP="00EC1F85">
      <w:pPr>
        <w:widowControl w:val="0"/>
        <w:autoSpaceDE w:val="0"/>
        <w:autoSpaceDN w:val="0"/>
        <w:adjustRightInd w:val="0"/>
      </w:pPr>
    </w:p>
    <w:p w:rsidR="00525940" w:rsidRPr="00525940" w:rsidRDefault="002B29D9" w:rsidP="00EC1F85">
      <w:pPr>
        <w:widowControl w:val="0"/>
        <w:autoSpaceDE w:val="0"/>
        <w:autoSpaceDN w:val="0"/>
        <w:adjustRightInd w:val="0"/>
      </w:pPr>
      <w:r w:rsidRPr="00603C57">
        <w:object w:dxaOrig="8993" w:dyaOrig="4651">
          <v:shape id="_x0000_i1030" type="#_x0000_t75" style="width:450pt;height:232.5pt" o:ole="">
            <v:imagedata r:id="rId15" o:title=""/>
          </v:shape>
          <o:OLEObject Type="Embed" ProgID="Word.Document.8" ShapeID="_x0000_i1030" DrawAspect="Content" ObjectID="_1401821375" r:id="rId16">
            <o:FieldCodes>\s</o:FieldCodes>
          </o:OLEObject>
        </w:object>
      </w:r>
    </w:p>
    <w:p w:rsidR="00EC1F85" w:rsidRDefault="00525940" w:rsidP="00EC1F8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EC1F85">
        <w:rPr>
          <w:b/>
          <w:bCs/>
        </w:rPr>
        <w:t>Section 906.APPENDIX A   Illustrations and Exhibits</w:t>
      </w:r>
      <w:r w:rsidR="00EC1F85">
        <w:t xml:space="preserve"> </w:t>
      </w:r>
    </w:p>
    <w:p w:rsidR="00EC1F85" w:rsidRDefault="00EC1F85" w:rsidP="00EC1F85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906.ILLUSTRATION F  </w:t>
      </w:r>
      <w:r w:rsidR="00792C23">
        <w:rPr>
          <w:b/>
          <w:bCs/>
        </w:rPr>
        <w:t xml:space="preserve"> </w:t>
      </w:r>
      <w:r>
        <w:rPr>
          <w:b/>
          <w:bCs/>
        </w:rPr>
        <w:t>Typical P</w:t>
      </w:r>
      <w:r w:rsidR="009B24C5">
        <w:rPr>
          <w:b/>
          <w:bCs/>
        </w:rPr>
        <w:t>ump</w:t>
      </w:r>
      <w:r>
        <w:rPr>
          <w:b/>
          <w:bCs/>
        </w:rPr>
        <w:t>ing Chamber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03C57" w:rsidRDefault="00603C57" w:rsidP="006A6A86">
      <w:pPr>
        <w:widowControl w:val="0"/>
        <w:autoSpaceDE w:val="0"/>
        <w:autoSpaceDN w:val="0"/>
        <w:adjustRightInd w:val="0"/>
      </w:pPr>
    </w:p>
    <w:p w:rsidR="00603C57" w:rsidRDefault="00603C57" w:rsidP="006A6A86">
      <w:pPr>
        <w:widowControl w:val="0"/>
        <w:autoSpaceDE w:val="0"/>
        <w:autoSpaceDN w:val="0"/>
        <w:adjustRightInd w:val="0"/>
      </w:pPr>
    </w:p>
    <w:p w:rsidR="00603C57" w:rsidRDefault="002B29D9" w:rsidP="006A6A86">
      <w:pPr>
        <w:widowControl w:val="0"/>
        <w:autoSpaceDE w:val="0"/>
        <w:autoSpaceDN w:val="0"/>
        <w:adjustRightInd w:val="0"/>
      </w:pPr>
      <w:r>
        <w:object w:dxaOrig="8820" w:dyaOrig="5461">
          <v:shape id="_x0000_i1031" type="#_x0000_t75" style="width:441pt;height:273pt" o:ole="">
            <v:imagedata r:id="rId17" o:title=""/>
          </v:shape>
          <o:OLEObject Type="Embed" ProgID="Word.Document.8" ShapeID="_x0000_i1031" DrawAspect="Content" ObjectID="_1401821376" r:id="rId18">
            <o:FieldCodes>\s</o:FieldCodes>
          </o:OLEObject>
        </w:object>
      </w:r>
    </w:p>
    <w:p w:rsidR="00EC1F85" w:rsidRDefault="00792C23" w:rsidP="00EC1F8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EC1F85">
        <w:rPr>
          <w:b/>
          <w:bCs/>
        </w:rPr>
        <w:t>Section 906.APPENDIX A   Illustrations and Exhibits</w:t>
      </w:r>
      <w:r w:rsidR="00EC1F85">
        <w:t xml:space="preserve"> </w:t>
      </w:r>
    </w:p>
    <w:p w:rsidR="00EC1F85" w:rsidRDefault="00EC1F85" w:rsidP="00EC1F85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906.ILLUSTRATION G  </w:t>
      </w:r>
      <w:r w:rsidR="00792C23">
        <w:rPr>
          <w:b/>
          <w:bCs/>
        </w:rPr>
        <w:t xml:space="preserve"> </w:t>
      </w:r>
      <w:r>
        <w:rPr>
          <w:b/>
          <w:bCs/>
        </w:rPr>
        <w:t>Tee-To-Tee Lateral/Manifold Construction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03C57" w:rsidRPr="00603C57" w:rsidRDefault="00603C57" w:rsidP="00EC1F85">
      <w:pPr>
        <w:widowControl w:val="0"/>
        <w:autoSpaceDE w:val="0"/>
        <w:autoSpaceDN w:val="0"/>
        <w:adjustRightInd w:val="0"/>
      </w:pPr>
    </w:p>
    <w:p w:rsidR="00603C57" w:rsidRPr="00603C57" w:rsidRDefault="00603C57" w:rsidP="00EC1F85">
      <w:pPr>
        <w:widowControl w:val="0"/>
        <w:autoSpaceDE w:val="0"/>
        <w:autoSpaceDN w:val="0"/>
        <w:adjustRightInd w:val="0"/>
      </w:pPr>
    </w:p>
    <w:p w:rsidR="00603C57" w:rsidRPr="00603C57" w:rsidRDefault="002B29D9" w:rsidP="00EC1F85">
      <w:pPr>
        <w:widowControl w:val="0"/>
        <w:autoSpaceDE w:val="0"/>
        <w:autoSpaceDN w:val="0"/>
        <w:adjustRightInd w:val="0"/>
      </w:pPr>
      <w:r w:rsidRPr="00603C57">
        <w:object w:dxaOrig="8820" w:dyaOrig="7237">
          <v:shape id="_x0000_i1032" type="#_x0000_t75" style="width:441pt;height:361.5pt" o:ole="">
            <v:imagedata r:id="rId19" o:title=""/>
          </v:shape>
          <o:OLEObject Type="Embed" ProgID="Word.Document.8" ShapeID="_x0000_i1032" DrawAspect="Content" ObjectID="_1401821377" r:id="rId20">
            <o:FieldCodes>\s</o:FieldCodes>
          </o:OLEObject>
        </w:object>
      </w:r>
    </w:p>
    <w:p w:rsidR="00EC1F85" w:rsidRDefault="00792C23" w:rsidP="00EC1F85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EC1F85">
        <w:rPr>
          <w:b/>
          <w:bCs/>
        </w:rPr>
        <w:t>Section 906.APPENDIX A   Illustrations and Exhibits</w:t>
      </w:r>
      <w:r w:rsidR="00EC1F85">
        <w:t xml:space="preserve"> </w:t>
      </w:r>
    </w:p>
    <w:p w:rsidR="00EC1F85" w:rsidRDefault="00EC1F85" w:rsidP="00EC1F85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906.ILLUSTRATION H </w:t>
      </w:r>
      <w:r w:rsidR="00792C23">
        <w:rPr>
          <w:b/>
          <w:bCs/>
        </w:rPr>
        <w:t xml:space="preserve">  </w:t>
      </w:r>
      <w:r>
        <w:rPr>
          <w:b/>
          <w:bCs/>
        </w:rPr>
        <w:t>Dosing Frequencies for Various Soil Textures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05" w:type="dxa"/>
        <w:tblLook w:val="0000" w:firstRow="0" w:lastRow="0" w:firstColumn="0" w:lastColumn="0" w:noHBand="0" w:noVBand="0"/>
      </w:tblPr>
      <w:tblGrid>
        <w:gridCol w:w="3078"/>
        <w:gridCol w:w="3306"/>
      </w:tblGrid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792C23" w:rsidRPr="00EC1F85" w:rsidRDefault="00792C23" w:rsidP="0045202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C1F85">
              <w:rPr>
                <w:u w:val="single"/>
              </w:rPr>
              <w:t>Soil Texture</w:t>
            </w:r>
          </w:p>
        </w:tc>
        <w:tc>
          <w:tcPr>
            <w:tcW w:w="3306" w:type="dxa"/>
          </w:tcPr>
          <w:p w:rsidR="00792C23" w:rsidRPr="00EC1F85" w:rsidRDefault="00792C23" w:rsidP="0045202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C1F85">
              <w:rPr>
                <w:u w:val="single"/>
              </w:rPr>
              <w:t>Dosing Frequency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6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Sand</w:t>
            </w:r>
          </w:p>
        </w:tc>
        <w:tc>
          <w:tcPr>
            <w:tcW w:w="3306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4 doses/day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Sandy loam</w:t>
            </w:r>
          </w:p>
        </w:tc>
        <w:tc>
          <w:tcPr>
            <w:tcW w:w="3306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1 dose/day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Loam</w:t>
            </w:r>
          </w:p>
        </w:tc>
        <w:tc>
          <w:tcPr>
            <w:tcW w:w="3306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Frequency not critical*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78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Silt loam; silty</w:t>
            </w:r>
            <w:r>
              <w:t xml:space="preserve"> </w:t>
            </w:r>
            <w:r w:rsidRPr="00792C23">
              <w:t>clay loam</w:t>
            </w:r>
          </w:p>
        </w:tc>
        <w:tc>
          <w:tcPr>
            <w:tcW w:w="3306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1 dose/day*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Clay</w:t>
            </w:r>
          </w:p>
        </w:tc>
        <w:tc>
          <w:tcPr>
            <w:tcW w:w="3306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  <w:r w:rsidRPr="00792C23">
              <w:t>Frequency not critical*</w:t>
            </w:r>
          </w:p>
        </w:tc>
      </w:tr>
    </w:tbl>
    <w:p w:rsidR="00792C23" w:rsidRDefault="00792C23" w:rsidP="006A6A86">
      <w:pPr>
        <w:widowControl w:val="0"/>
        <w:autoSpaceDE w:val="0"/>
        <w:autoSpaceDN w:val="0"/>
        <w:adjustRightInd w:val="0"/>
      </w:pPr>
    </w:p>
    <w:p w:rsidR="006A6A86" w:rsidRDefault="00EC1F85" w:rsidP="006A6A86">
      <w:pPr>
        <w:widowControl w:val="0"/>
        <w:autoSpaceDE w:val="0"/>
        <w:autoSpaceDN w:val="0"/>
        <w:adjustRightInd w:val="0"/>
      </w:pPr>
      <w:r>
        <w:t>*Long-</w:t>
      </w:r>
      <w:r w:rsidR="006A6A86">
        <w:t xml:space="preserve">term resting provided by alternating fields may be desirable.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D5003C" w:rsidRDefault="00792C23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D5003C">
        <w:rPr>
          <w:b/>
          <w:bCs/>
        </w:rPr>
        <w:t>Section 906.APPENDIX A   Illustrations and Exhibits</w:t>
      </w:r>
      <w:r w:rsidR="00D5003C">
        <w:t xml:space="preserve"> </w:t>
      </w:r>
    </w:p>
    <w:p w:rsidR="00D5003C" w:rsidRDefault="00D5003C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906.ILLUSTRATION I  </w:t>
      </w:r>
      <w:r w:rsidR="00792C23">
        <w:rPr>
          <w:b/>
          <w:bCs/>
        </w:rPr>
        <w:t xml:space="preserve"> </w:t>
      </w:r>
      <w:r>
        <w:rPr>
          <w:b/>
          <w:bCs/>
        </w:rPr>
        <w:t>Maximum Manifold Length (ft) for Various Manifold Diameters Given the Lateral Discharge Rate and Lateral Spacing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4608" w:type="pct"/>
        <w:tblInd w:w="-2" w:type="dxa"/>
        <w:tblLayout w:type="fixed"/>
        <w:tblLook w:val="01E0" w:firstRow="1" w:lastRow="1" w:firstColumn="1" w:lastColumn="1" w:noHBand="0" w:noVBand="0"/>
      </w:tblPr>
      <w:tblGrid>
        <w:gridCol w:w="988"/>
        <w:gridCol w:w="905"/>
        <w:gridCol w:w="397"/>
        <w:gridCol w:w="323"/>
        <w:gridCol w:w="325"/>
        <w:gridCol w:w="325"/>
        <w:gridCol w:w="325"/>
        <w:gridCol w:w="327"/>
        <w:gridCol w:w="496"/>
        <w:gridCol w:w="12"/>
        <w:gridCol w:w="344"/>
        <w:gridCol w:w="358"/>
        <w:gridCol w:w="358"/>
        <w:gridCol w:w="358"/>
        <w:gridCol w:w="429"/>
        <w:gridCol w:w="521"/>
        <w:gridCol w:w="408"/>
        <w:gridCol w:w="408"/>
        <w:gridCol w:w="408"/>
        <w:gridCol w:w="408"/>
        <w:gridCol w:w="402"/>
      </w:tblGrid>
      <w:tr w:rsidR="00DC16E3" w:rsidRPr="002E7923">
        <w:tc>
          <w:tcPr>
            <w:tcW w:w="1072" w:type="pct"/>
            <w:gridSpan w:val="2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Lateral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Discharge Rate</w:t>
            </w:r>
          </w:p>
        </w:tc>
        <w:tc>
          <w:tcPr>
            <w:tcW w:w="225" w:type="pct"/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gridSpan w:val="5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Manifold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 – 1</w:t>
            </w:r>
            <w:r w:rsidRPr="002E7923">
              <w:rPr>
                <w:sz w:val="20"/>
                <w:szCs w:val="20"/>
              </w:rPr>
              <w:t>¼"</w:t>
            </w:r>
          </w:p>
        </w:tc>
        <w:tc>
          <w:tcPr>
            <w:tcW w:w="288" w:type="pct"/>
            <w:gridSpan w:val="2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gridSpan w:val="5"/>
            <w:vMerge w:val="restart"/>
          </w:tcPr>
          <w:p w:rsidR="00DC16E3" w:rsidRDefault="00DC16E3" w:rsidP="0045202C">
            <w:pPr>
              <w:ind w:left="-63"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Manifold</w:t>
            </w:r>
          </w:p>
          <w:p w:rsidR="00DC16E3" w:rsidRPr="002E7923" w:rsidRDefault="00DC16E3" w:rsidP="0045202C">
            <w:pPr>
              <w:ind w:left="-63"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 – 1½ "</w:t>
            </w:r>
          </w:p>
        </w:tc>
        <w:tc>
          <w:tcPr>
            <w:tcW w:w="295" w:type="pct"/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5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Manifold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 – 2"</w:t>
            </w:r>
          </w:p>
        </w:tc>
      </w:tr>
      <w:tr w:rsidR="00DC16E3" w:rsidRPr="002E7923">
        <w:tc>
          <w:tcPr>
            <w:tcW w:w="1072" w:type="pct"/>
            <w:gridSpan w:val="2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</w:tr>
      <w:tr w:rsidR="00DC16E3"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DC16E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</w:tr>
      <w:tr w:rsidR="00DC16E3" w:rsidRPr="002E7923">
        <w:tc>
          <w:tcPr>
            <w:tcW w:w="560" w:type="pct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End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Manifold</w:t>
            </w:r>
          </w:p>
        </w:tc>
        <w:tc>
          <w:tcPr>
            <w:tcW w:w="512" w:type="pct"/>
            <w:vMerge w:val="restart"/>
          </w:tcPr>
          <w:p w:rsidR="00DC16E3" w:rsidRPr="002E7923" w:rsidRDefault="00DC16E3" w:rsidP="009B24C5">
            <w:pPr>
              <w:ind w:left="-86" w:right="-98"/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Central</w:t>
            </w:r>
          </w:p>
          <w:p w:rsidR="00DC16E3" w:rsidRPr="002E7923" w:rsidRDefault="00DC16E3" w:rsidP="009B24C5">
            <w:pPr>
              <w:ind w:left="-86" w:right="-98"/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Manifold</w:t>
            </w:r>
          </w:p>
        </w:tc>
        <w:tc>
          <w:tcPr>
            <w:tcW w:w="225" w:type="pct"/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gridSpan w:val="5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Spacing (ft)</w:t>
            </w:r>
          </w:p>
        </w:tc>
        <w:tc>
          <w:tcPr>
            <w:tcW w:w="281" w:type="pct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  <w:gridSpan w:val="6"/>
            <w:vMerge w:val="restart"/>
          </w:tcPr>
          <w:p w:rsidR="00DC16E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Lateral 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Spacing (ft)</w:t>
            </w:r>
          </w:p>
        </w:tc>
        <w:tc>
          <w:tcPr>
            <w:tcW w:w="295" w:type="pct"/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5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Spacing (ft)</w:t>
            </w:r>
          </w:p>
        </w:tc>
      </w:tr>
      <w:tr w:rsidR="00DC16E3" w:rsidRPr="002E7923">
        <w:tc>
          <w:tcPr>
            <w:tcW w:w="560" w:type="pct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  <w:gridSpan w:val="6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9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16E3" w:rsidRPr="002E7923">
        <w:tc>
          <w:tcPr>
            <w:tcW w:w="560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DC16E3" w:rsidRPr="002E7923" w:rsidRDefault="00DC16E3" w:rsidP="0045202C">
            <w:pPr>
              <w:ind w:left="-998"/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:rsidR="00DC16E3" w:rsidRPr="002E7923" w:rsidRDefault="00DC16E3" w:rsidP="0045202C">
            <w:pPr>
              <w:ind w:left="10"/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</w:tr>
      <w:tr w:rsidR="00DC16E3" w:rsidRPr="002E7923">
        <w:tc>
          <w:tcPr>
            <w:tcW w:w="560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10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9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20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8"/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30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10"/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40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10"/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50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25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60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30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70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35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80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40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90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</w:tr>
      <w:tr w:rsidR="00DC16E3" w:rsidRPr="002E7923"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420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326"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DC16E3">
            <w:pPr>
              <w:ind w:left="-111"/>
              <w:jc w:val="right"/>
              <w:rPr>
                <w:sz w:val="20"/>
                <w:szCs w:val="20"/>
              </w:rPr>
            </w:pPr>
          </w:p>
        </w:tc>
      </w:tr>
    </w:tbl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03C57" w:rsidRDefault="00603C57" w:rsidP="006A6A86">
      <w:pPr>
        <w:widowControl w:val="0"/>
        <w:autoSpaceDE w:val="0"/>
        <w:autoSpaceDN w:val="0"/>
        <w:adjustRightInd w:val="0"/>
      </w:pPr>
    </w:p>
    <w:tbl>
      <w:tblPr>
        <w:tblW w:w="4583" w:type="pct"/>
        <w:tblInd w:w="-2" w:type="dxa"/>
        <w:tblLayout w:type="fixed"/>
        <w:tblLook w:val="01E0" w:firstRow="1" w:lastRow="1" w:firstColumn="1" w:lastColumn="1" w:noHBand="0" w:noVBand="0"/>
      </w:tblPr>
      <w:tblGrid>
        <w:gridCol w:w="917"/>
        <w:gridCol w:w="879"/>
        <w:gridCol w:w="574"/>
        <w:gridCol w:w="344"/>
        <w:gridCol w:w="344"/>
        <w:gridCol w:w="344"/>
        <w:gridCol w:w="344"/>
        <w:gridCol w:w="344"/>
        <w:gridCol w:w="398"/>
        <w:gridCol w:w="12"/>
        <w:gridCol w:w="344"/>
        <w:gridCol w:w="358"/>
        <w:gridCol w:w="358"/>
        <w:gridCol w:w="358"/>
        <w:gridCol w:w="432"/>
        <w:gridCol w:w="330"/>
        <w:gridCol w:w="279"/>
        <w:gridCol w:w="469"/>
        <w:gridCol w:w="470"/>
        <w:gridCol w:w="470"/>
        <w:gridCol w:w="409"/>
      </w:tblGrid>
      <w:tr w:rsidR="00DC16E3" w:rsidRPr="002E7923">
        <w:tc>
          <w:tcPr>
            <w:tcW w:w="1022" w:type="pct"/>
            <w:gridSpan w:val="2"/>
            <w:vMerge w:val="restart"/>
          </w:tcPr>
          <w:p w:rsidR="00DC16E3" w:rsidRPr="002E7923" w:rsidRDefault="00DC16E3" w:rsidP="00AE75F4">
            <w:pPr>
              <w:ind w:left="-52"/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Lateral</w:t>
            </w:r>
          </w:p>
          <w:p w:rsidR="00DC16E3" w:rsidRPr="002E7923" w:rsidRDefault="00DC16E3" w:rsidP="00AE75F4">
            <w:pPr>
              <w:ind w:left="-52"/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Discharge Rate</w:t>
            </w:r>
          </w:p>
        </w:tc>
        <w:tc>
          <w:tcPr>
            <w:tcW w:w="327" w:type="pct"/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980" w:type="pct"/>
            <w:gridSpan w:val="5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Manifold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 – 3</w:t>
            </w:r>
            <w:r w:rsidRPr="002E7923">
              <w:rPr>
                <w:sz w:val="20"/>
                <w:szCs w:val="20"/>
              </w:rPr>
              <w:t>"</w:t>
            </w:r>
          </w:p>
        </w:tc>
        <w:tc>
          <w:tcPr>
            <w:tcW w:w="234" w:type="pct"/>
            <w:gridSpan w:val="2"/>
            <w:vMerge w:val="restart"/>
          </w:tcPr>
          <w:p w:rsidR="00DC16E3" w:rsidRPr="006D47B0" w:rsidRDefault="00DC16E3" w:rsidP="0045202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4" w:type="pct"/>
            <w:gridSpan w:val="5"/>
            <w:vMerge w:val="restart"/>
          </w:tcPr>
          <w:p w:rsidR="00DC16E3" w:rsidRDefault="00DC16E3" w:rsidP="0045202C">
            <w:pPr>
              <w:ind w:left="-63"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Manifold</w:t>
            </w:r>
          </w:p>
          <w:p w:rsidR="00DC16E3" w:rsidRPr="002E7923" w:rsidRDefault="00DC16E3" w:rsidP="0045202C">
            <w:pPr>
              <w:ind w:left="-63"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 – 4 "</w:t>
            </w:r>
          </w:p>
        </w:tc>
        <w:tc>
          <w:tcPr>
            <w:tcW w:w="188" w:type="pct"/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1196" w:type="pct"/>
            <w:gridSpan w:val="5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Manifold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Diameter – 6"</w:t>
            </w:r>
          </w:p>
        </w:tc>
      </w:tr>
      <w:tr w:rsidR="00DC16E3" w:rsidRPr="002E7923">
        <w:tc>
          <w:tcPr>
            <w:tcW w:w="1022" w:type="pct"/>
            <w:gridSpan w:val="2"/>
            <w:vMerge/>
            <w:tcBorders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980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bottom w:val="single" w:sz="4" w:space="0" w:color="auto"/>
            </w:tcBorders>
          </w:tcPr>
          <w:p w:rsidR="00DC16E3" w:rsidRPr="006D47B0" w:rsidRDefault="00DC16E3" w:rsidP="0045202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54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1196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</w:tr>
      <w:tr w:rsidR="00DC16E3" w:rsidRPr="006D47B0"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DC16E3" w:rsidRPr="006D47B0" w:rsidRDefault="00DC16E3" w:rsidP="00AE75F4">
            <w:pPr>
              <w:ind w:left="-52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E75F4" w:rsidRPr="002E7923">
        <w:tc>
          <w:tcPr>
            <w:tcW w:w="522" w:type="pct"/>
            <w:vMerge w:val="restart"/>
          </w:tcPr>
          <w:p w:rsidR="00DC16E3" w:rsidRPr="002E7923" w:rsidRDefault="00DC16E3" w:rsidP="00AE75F4">
            <w:pPr>
              <w:ind w:left="-52"/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End</w:t>
            </w:r>
          </w:p>
          <w:p w:rsidR="00DC16E3" w:rsidRPr="002E7923" w:rsidRDefault="00DC16E3" w:rsidP="00AE75F4">
            <w:pPr>
              <w:ind w:left="-52"/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Manifold</w:t>
            </w:r>
          </w:p>
        </w:tc>
        <w:tc>
          <w:tcPr>
            <w:tcW w:w="500" w:type="pct"/>
            <w:vMerge w:val="restart"/>
          </w:tcPr>
          <w:p w:rsidR="00DC16E3" w:rsidRPr="002E7923" w:rsidRDefault="00DC16E3" w:rsidP="00AE75F4">
            <w:pPr>
              <w:ind w:left="-82" w:right="-77"/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Central</w:t>
            </w:r>
          </w:p>
          <w:p w:rsidR="00DC16E3" w:rsidRPr="002E7923" w:rsidRDefault="00DC16E3" w:rsidP="00AE75F4">
            <w:pPr>
              <w:ind w:left="-82" w:right="-77"/>
              <w:jc w:val="center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Manifold</w:t>
            </w:r>
          </w:p>
        </w:tc>
        <w:tc>
          <w:tcPr>
            <w:tcW w:w="327" w:type="pct"/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980" w:type="pct"/>
            <w:gridSpan w:val="5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Spacing (ft)</w:t>
            </w:r>
          </w:p>
        </w:tc>
        <w:tc>
          <w:tcPr>
            <w:tcW w:w="227" w:type="pct"/>
            <w:vMerge w:val="restart"/>
          </w:tcPr>
          <w:p w:rsidR="00DC16E3" w:rsidRPr="006D47B0" w:rsidRDefault="00DC16E3" w:rsidP="0045202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1" w:type="pct"/>
            <w:gridSpan w:val="6"/>
            <w:vMerge w:val="restart"/>
          </w:tcPr>
          <w:p w:rsidR="00DC16E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Lateral 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Spacing (ft)</w:t>
            </w:r>
          </w:p>
        </w:tc>
        <w:tc>
          <w:tcPr>
            <w:tcW w:w="188" w:type="pct"/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1196" w:type="pct"/>
            <w:gridSpan w:val="5"/>
            <w:vMerge w:val="restart"/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</w:t>
            </w:r>
          </w:p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Spacing (ft)</w:t>
            </w:r>
          </w:p>
        </w:tc>
      </w:tr>
      <w:tr w:rsidR="00AE75F4" w:rsidRPr="002E7923">
        <w:tc>
          <w:tcPr>
            <w:tcW w:w="522" w:type="pct"/>
            <w:vMerge/>
            <w:tcBorders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980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</w:tcPr>
          <w:p w:rsidR="00DC16E3" w:rsidRPr="006D47B0" w:rsidRDefault="00DC16E3" w:rsidP="0045202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1" w:type="pct"/>
            <w:gridSpan w:val="6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rPr>
                <w:sz w:val="20"/>
                <w:szCs w:val="20"/>
              </w:rPr>
            </w:pPr>
          </w:p>
        </w:tc>
        <w:tc>
          <w:tcPr>
            <w:tcW w:w="1196" w:type="pct"/>
            <w:gridSpan w:val="5"/>
            <w:vMerge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center"/>
              <w:rPr>
                <w:sz w:val="20"/>
                <w:szCs w:val="20"/>
              </w:rPr>
            </w:pP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</w:tcBorders>
          </w:tcPr>
          <w:p w:rsidR="00DC16E3" w:rsidRPr="002E7923" w:rsidRDefault="00DC16E3" w:rsidP="00AE75F4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DC16E3" w:rsidRPr="002E7923" w:rsidRDefault="00DC16E3" w:rsidP="00AE75F4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E75F4" w:rsidRPr="002E7923">
        <w:tc>
          <w:tcPr>
            <w:tcW w:w="522" w:type="pct"/>
          </w:tcPr>
          <w:p w:rsidR="00DC16E3" w:rsidRPr="002E7923" w:rsidRDefault="00DC16E3" w:rsidP="00AE75F4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:rsidR="00DC16E3" w:rsidRPr="002E7923" w:rsidRDefault="00DC16E3" w:rsidP="00AE75F4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</w:tcPr>
          <w:p w:rsidR="00DC16E3" w:rsidRPr="002E7923" w:rsidRDefault="00DC16E3" w:rsidP="0045202C">
            <w:pPr>
              <w:ind w:left="-93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</w:p>
        </w:tc>
        <w:tc>
          <w:tcPr>
            <w:tcW w:w="204" w:type="pct"/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pct"/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</w:p>
        </w:tc>
        <w:tc>
          <w:tcPr>
            <w:tcW w:w="188" w:type="pct"/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</w:p>
        </w:tc>
        <w:tc>
          <w:tcPr>
            <w:tcW w:w="268" w:type="pct"/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</w:p>
        </w:tc>
        <w:tc>
          <w:tcPr>
            <w:tcW w:w="234" w:type="pct"/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</w:p>
        </w:tc>
      </w:tr>
      <w:tr w:rsidR="00AE75F4" w:rsidRPr="002E7923">
        <w:tc>
          <w:tcPr>
            <w:tcW w:w="522" w:type="pct"/>
            <w:tcBorders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10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30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15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40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20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50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60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30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70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35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80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40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90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8"/>
              <w:jc w:val="right"/>
              <w:rPr>
                <w:sz w:val="20"/>
                <w:szCs w:val="20"/>
              </w:rPr>
            </w:pPr>
            <w:r w:rsidRPr="002E7923">
              <w:rPr>
                <w:sz w:val="20"/>
                <w:szCs w:val="20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E75F4" w:rsidRPr="002E7923"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9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52" w:right="27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8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666"/>
              <w:jc w:val="right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3"/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6D47B0" w:rsidRDefault="00DC16E3" w:rsidP="0045202C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1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45202C">
            <w:pPr>
              <w:ind w:left="-99" w:righ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DC16E3" w:rsidRPr="002E7923" w:rsidRDefault="00DC16E3" w:rsidP="00AE75F4">
            <w:pPr>
              <w:ind w:left="-100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603C57" w:rsidRDefault="00603C57" w:rsidP="006A6A86">
      <w:pPr>
        <w:widowControl w:val="0"/>
        <w:autoSpaceDE w:val="0"/>
        <w:autoSpaceDN w:val="0"/>
        <w:adjustRightInd w:val="0"/>
      </w:pPr>
    </w:p>
    <w:p w:rsidR="00D5003C" w:rsidRDefault="00792C23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D5003C">
        <w:rPr>
          <w:b/>
          <w:bCs/>
        </w:rPr>
        <w:t>Section 906.APPENDIX A   Illustrations and Exhibits</w:t>
      </w:r>
      <w:r w:rsidR="00D5003C">
        <w:t xml:space="preserve"> </w:t>
      </w:r>
    </w:p>
    <w:p w:rsidR="00D5003C" w:rsidRDefault="00D5003C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906.EXHIBIT A </w:t>
      </w:r>
      <w:r w:rsidR="00792C23">
        <w:rPr>
          <w:b/>
          <w:bCs/>
        </w:rPr>
        <w:t xml:space="preserve"> </w:t>
      </w:r>
      <w:r>
        <w:rPr>
          <w:b/>
          <w:bCs/>
        </w:rPr>
        <w:t xml:space="preserve"> Soil and Site Factors that Restrict Mound Systems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87"/>
        <w:gridCol w:w="2163"/>
        <w:gridCol w:w="2313"/>
        <w:gridCol w:w="2313"/>
      </w:tblGrid>
      <w:tr w:rsidR="00F3552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87" w:type="dxa"/>
          </w:tcPr>
          <w:p w:rsidR="00F35528" w:rsidRDefault="00F35528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9" w:type="dxa"/>
            <w:gridSpan w:val="3"/>
            <w:tcBorders>
              <w:bottom w:val="single" w:sz="4" w:space="0" w:color="auto"/>
            </w:tcBorders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Soil Group</w:t>
            </w:r>
          </w:p>
        </w:tc>
      </w:tr>
      <w:tr w:rsidR="00F35528">
        <w:tblPrEx>
          <w:tblCellMar>
            <w:top w:w="0" w:type="dxa"/>
            <w:bottom w:w="0" w:type="dxa"/>
          </w:tblCellMar>
        </w:tblPrEx>
        <w:tc>
          <w:tcPr>
            <w:tcW w:w="2787" w:type="dxa"/>
            <w:tcBorders>
              <w:bottom w:val="single" w:sz="4" w:space="0" w:color="auto"/>
            </w:tcBorders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Slowly Permeable Soils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ind w:left="-118" w:right="-76"/>
              <w:jc w:val="center"/>
            </w:pPr>
            <w:r>
              <w:t>Permeable Soils With Pervious Bedrock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ind w:left="-86" w:right="-90"/>
              <w:jc w:val="center"/>
            </w:pPr>
            <w:r>
              <w:t>Permeable Soils With High Water Tables</w:t>
            </w:r>
          </w:p>
        </w:tc>
      </w:tr>
      <w:tr w:rsidR="00F3552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787" w:type="dxa"/>
            <w:tcBorders>
              <w:top w:val="single" w:sz="4" w:space="0" w:color="auto"/>
            </w:tcBorders>
          </w:tcPr>
          <w:p w:rsidR="00F35528" w:rsidRPr="00F35528" w:rsidRDefault="00F35528" w:rsidP="006A6A86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 xml:space="preserve">Percolation rate </w:t>
            </w:r>
            <w:r>
              <w:rPr>
                <w:vertAlign w:val="superscript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180-360 min.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18-180 min.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F35528" w:rsidRDefault="00F35528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18-180 min.</w:t>
            </w:r>
          </w:p>
        </w:tc>
      </w:tr>
      <w:tr w:rsidR="00F3552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787" w:type="dxa"/>
          </w:tcPr>
          <w:p w:rsidR="00F35528" w:rsidRDefault="00F35528" w:rsidP="006A6A86">
            <w:pPr>
              <w:widowControl w:val="0"/>
              <w:autoSpaceDE w:val="0"/>
              <w:autoSpaceDN w:val="0"/>
              <w:adjustRightInd w:val="0"/>
            </w:pPr>
            <w:r>
              <w:t>Depth to pervious rock</w:t>
            </w:r>
          </w:p>
        </w:tc>
        <w:tc>
          <w:tcPr>
            <w:tcW w:w="216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in.</w:t>
            </w:r>
          </w:p>
        </w:tc>
        <w:tc>
          <w:tcPr>
            <w:tcW w:w="231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in.</w:t>
            </w:r>
          </w:p>
        </w:tc>
        <w:tc>
          <w:tcPr>
            <w:tcW w:w="2313" w:type="dxa"/>
          </w:tcPr>
          <w:p w:rsidR="00F35528" w:rsidRDefault="00F35528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in.</w:t>
            </w:r>
          </w:p>
        </w:tc>
      </w:tr>
      <w:tr w:rsidR="00F355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787" w:type="dxa"/>
          </w:tcPr>
          <w:p w:rsidR="00F35528" w:rsidRDefault="00F35528" w:rsidP="006A6A86">
            <w:pPr>
              <w:widowControl w:val="0"/>
              <w:autoSpaceDE w:val="0"/>
              <w:autoSpaceDN w:val="0"/>
              <w:adjustRightInd w:val="0"/>
            </w:pPr>
            <w:r>
              <w:t>Depth of high water tables</w:t>
            </w:r>
          </w:p>
        </w:tc>
        <w:tc>
          <w:tcPr>
            <w:tcW w:w="216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in.</w:t>
            </w:r>
          </w:p>
        </w:tc>
        <w:tc>
          <w:tcPr>
            <w:tcW w:w="231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in.</w:t>
            </w:r>
          </w:p>
        </w:tc>
        <w:tc>
          <w:tcPr>
            <w:tcW w:w="2313" w:type="dxa"/>
          </w:tcPr>
          <w:p w:rsidR="00F35528" w:rsidRDefault="00F35528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in.</w:t>
            </w:r>
          </w:p>
        </w:tc>
      </w:tr>
      <w:tr w:rsidR="00F35528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787" w:type="dxa"/>
          </w:tcPr>
          <w:p w:rsidR="00F35528" w:rsidRDefault="00F35528" w:rsidP="006A6A86">
            <w:pPr>
              <w:widowControl w:val="0"/>
              <w:autoSpaceDE w:val="0"/>
              <w:autoSpaceDN w:val="0"/>
              <w:adjustRightInd w:val="0"/>
            </w:pPr>
            <w:r>
              <w:t>Minimum depth to impermeable soil layer or rock strata</w:t>
            </w:r>
          </w:p>
        </w:tc>
        <w:tc>
          <w:tcPr>
            <w:tcW w:w="216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 in.</w:t>
            </w:r>
          </w:p>
        </w:tc>
        <w:tc>
          <w:tcPr>
            <w:tcW w:w="231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 in.</w:t>
            </w:r>
          </w:p>
        </w:tc>
        <w:tc>
          <w:tcPr>
            <w:tcW w:w="2313" w:type="dxa"/>
          </w:tcPr>
          <w:p w:rsidR="00F35528" w:rsidRDefault="00F35528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 in.</w:t>
            </w:r>
          </w:p>
        </w:tc>
      </w:tr>
      <w:tr w:rsidR="00F35528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87" w:type="dxa"/>
          </w:tcPr>
          <w:p w:rsidR="00F35528" w:rsidRDefault="00F35528" w:rsidP="006A6A86">
            <w:pPr>
              <w:widowControl w:val="0"/>
              <w:autoSpaceDE w:val="0"/>
              <w:autoSpaceDN w:val="0"/>
              <w:adjustRightInd w:val="0"/>
            </w:pPr>
            <w:r>
              <w:t>Depth to 50% by volume rock fragments</w:t>
            </w:r>
          </w:p>
        </w:tc>
        <w:tc>
          <w:tcPr>
            <w:tcW w:w="216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in.</w:t>
            </w:r>
          </w:p>
        </w:tc>
        <w:tc>
          <w:tcPr>
            <w:tcW w:w="231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24 in. </w:t>
            </w:r>
          </w:p>
        </w:tc>
        <w:tc>
          <w:tcPr>
            <w:tcW w:w="2313" w:type="dxa"/>
          </w:tcPr>
          <w:p w:rsidR="00F35528" w:rsidRDefault="00F35528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24 in. </w:t>
            </w:r>
          </w:p>
        </w:tc>
      </w:tr>
      <w:tr w:rsidR="00F35528">
        <w:tblPrEx>
          <w:tblCellMar>
            <w:top w:w="0" w:type="dxa"/>
            <w:bottom w:w="0" w:type="dxa"/>
          </w:tblCellMar>
        </w:tblPrEx>
        <w:tc>
          <w:tcPr>
            <w:tcW w:w="2787" w:type="dxa"/>
          </w:tcPr>
          <w:p w:rsidR="00F35528" w:rsidRDefault="00F35528" w:rsidP="006A6A86">
            <w:pPr>
              <w:widowControl w:val="0"/>
              <w:autoSpaceDE w:val="0"/>
              <w:autoSpaceDN w:val="0"/>
              <w:adjustRightInd w:val="0"/>
            </w:pPr>
            <w:r>
              <w:t>Slope</w:t>
            </w:r>
          </w:p>
        </w:tc>
        <w:tc>
          <w:tcPr>
            <w:tcW w:w="216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6%</w:t>
            </w:r>
          </w:p>
        </w:tc>
        <w:tc>
          <w:tcPr>
            <w:tcW w:w="2313" w:type="dxa"/>
          </w:tcPr>
          <w:p w:rsidR="00F35528" w:rsidRDefault="00F35528" w:rsidP="00F355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12b</w:t>
            </w:r>
          </w:p>
        </w:tc>
        <w:tc>
          <w:tcPr>
            <w:tcW w:w="2313" w:type="dxa"/>
          </w:tcPr>
          <w:p w:rsidR="00F35528" w:rsidRPr="00F35528" w:rsidRDefault="00F35528" w:rsidP="0045202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 xml:space="preserve">12% </w:t>
            </w:r>
            <w:r>
              <w:rPr>
                <w:vertAlign w:val="superscript"/>
              </w:rPr>
              <w:t>b</w:t>
            </w:r>
          </w:p>
        </w:tc>
      </w:tr>
    </w:tbl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F35528" w:rsidRDefault="00F35528" w:rsidP="009E131A">
      <w:pPr>
        <w:widowControl w:val="0"/>
        <w:tabs>
          <w:tab w:val="left" w:pos="378"/>
        </w:tabs>
        <w:autoSpaceDE w:val="0"/>
        <w:autoSpaceDN w:val="0"/>
        <w:adjustRightInd w:val="0"/>
        <w:ind w:left="399" w:hanging="399"/>
      </w:pPr>
      <w:r w:rsidRPr="00F35528">
        <w:rPr>
          <w:vertAlign w:val="superscript"/>
        </w:rPr>
        <w:t>a</w:t>
      </w:r>
      <w:r w:rsidRPr="00F35528">
        <w:tab/>
        <w:t>Perc</w:t>
      </w:r>
      <w:r>
        <w:t>o</w:t>
      </w:r>
      <w:r w:rsidRPr="00F35528">
        <w:t>lat</w:t>
      </w:r>
      <w:r>
        <w:t>ion test depth at 24 in., 12 in., and 24 in., for slowly permeable, shallow soils and high water table soils, respectively, unless there is a more restrictive horizon above.  If perched water is at 24 in., test depth should be held to 16 in.</w:t>
      </w:r>
    </w:p>
    <w:p w:rsidR="009E131A" w:rsidRDefault="009E131A" w:rsidP="009E131A">
      <w:pPr>
        <w:widowControl w:val="0"/>
        <w:tabs>
          <w:tab w:val="left" w:pos="378"/>
        </w:tabs>
        <w:autoSpaceDE w:val="0"/>
        <w:autoSpaceDN w:val="0"/>
        <w:adjustRightInd w:val="0"/>
        <w:ind w:left="399" w:hanging="399"/>
      </w:pPr>
    </w:p>
    <w:p w:rsidR="009E131A" w:rsidRPr="009E131A" w:rsidRDefault="009E131A" w:rsidP="009E131A">
      <w:pPr>
        <w:widowControl w:val="0"/>
        <w:tabs>
          <w:tab w:val="left" w:pos="378"/>
        </w:tabs>
        <w:autoSpaceDE w:val="0"/>
        <w:autoSpaceDN w:val="0"/>
        <w:adjustRightInd w:val="0"/>
        <w:ind w:left="399" w:hanging="399"/>
      </w:pPr>
      <w:r>
        <w:rPr>
          <w:vertAlign w:val="superscript"/>
        </w:rPr>
        <w:t>b</w:t>
      </w:r>
      <w:r>
        <w:tab/>
        <w:t>For percolation rate of 18-90 minutes max. slope is 12% and for 18-360 minutes, max. slope is 6%.</w:t>
      </w:r>
    </w:p>
    <w:p w:rsidR="00D5003C" w:rsidRDefault="00792C23" w:rsidP="00D5003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D5003C">
        <w:rPr>
          <w:b/>
          <w:bCs/>
        </w:rPr>
        <w:t>Section 906.APPENDIX A   Illustrations and Exhibits</w:t>
      </w:r>
      <w:r w:rsidR="00D5003C">
        <w:t xml:space="preserve"> </w:t>
      </w:r>
    </w:p>
    <w:p w:rsidR="00D5003C" w:rsidRDefault="00D5003C" w:rsidP="00D5003C">
      <w:pPr>
        <w:widowControl w:val="0"/>
        <w:autoSpaceDE w:val="0"/>
        <w:autoSpaceDN w:val="0"/>
        <w:adjustRightInd w:val="0"/>
      </w:pPr>
    </w:p>
    <w:p w:rsidR="006A6A86" w:rsidRDefault="006A6A86" w:rsidP="009E131A">
      <w:pPr>
        <w:widowControl w:val="0"/>
        <w:autoSpaceDE w:val="0"/>
        <w:autoSpaceDN w:val="0"/>
        <w:adjustRightInd w:val="0"/>
        <w:ind w:left="399" w:hanging="399"/>
      </w:pPr>
      <w:r>
        <w:rPr>
          <w:b/>
          <w:bCs/>
        </w:rPr>
        <w:t xml:space="preserve">Section 906.EXHIBIT B </w:t>
      </w:r>
      <w:r w:rsidR="00792C23">
        <w:rPr>
          <w:b/>
          <w:bCs/>
        </w:rPr>
        <w:t xml:space="preserve"> </w:t>
      </w:r>
      <w:r>
        <w:rPr>
          <w:b/>
          <w:bCs/>
        </w:rPr>
        <w:t xml:space="preserve"> Fine Aggregate Gradations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D5003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576" w:type="dxa"/>
            <w:gridSpan w:val="11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Sieve Size</w:t>
            </w: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576" w:type="dxa"/>
            <w:gridSpan w:val="11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Percent Passing</w:t>
            </w: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Grad.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</w:t>
            </w: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70" w:type="dxa"/>
            <w:tcBorders>
              <w:bottom w:val="single" w:sz="4" w:space="0" w:color="auto"/>
            </w:tcBorders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No.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3/8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  <w:r>
              <w:t>97±3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65±20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16±13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  <w:r>
              <w:t>5±5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0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2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  <w:r>
              <w:t>97±3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65±20</w:t>
            </w: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20±10</w:t>
            </w: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  <w:r>
              <w:t>5±5</w:t>
            </w: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0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3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  <w:r>
              <w:t>97±3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  <w:r>
              <w:t>80±15</w:t>
            </w:r>
          </w:p>
        </w:tc>
        <w:tc>
          <w:tcPr>
            <w:tcW w:w="871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50±20</w:t>
            </w: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25±15</w:t>
            </w:r>
          </w:p>
        </w:tc>
        <w:tc>
          <w:tcPr>
            <w:tcW w:w="871" w:type="dxa"/>
            <w:vAlign w:val="bottom"/>
          </w:tcPr>
          <w:p w:rsidR="00D5003C" w:rsidRDefault="00D5003C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272" w:right="81"/>
              <w:jc w:val="right"/>
            </w:pPr>
            <w:r>
              <w:t>3±3</w:t>
            </w: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0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4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5±5</w:t>
            </w: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5003C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D21BA8">
            <w:pPr>
              <w:widowControl w:val="0"/>
              <w:autoSpaceDE w:val="0"/>
              <w:autoSpaceDN w:val="0"/>
              <w:adjustRightInd w:val="0"/>
              <w:ind w:left="-272" w:right="81"/>
              <w:jc w:val="right"/>
            </w:pP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0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5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  <w:r>
              <w:t>92±8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  <w:r>
              <w:t>20±20</w:t>
            </w: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272" w:right="81"/>
              <w:jc w:val="right"/>
            </w:pPr>
            <w:r>
              <w:t>15±15</w:t>
            </w: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0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6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  <w:r>
              <w:t>92±8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  <w:r>
              <w:t>20±20</w:t>
            </w: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272" w:right="81"/>
              <w:jc w:val="right"/>
            </w:pPr>
            <w:r>
              <w:t>5±5</w:t>
            </w: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0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7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  <w:r>
              <w:t>100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  <w:r>
              <w:t>97±3</w:t>
            </w:r>
          </w:p>
        </w:tc>
        <w:tc>
          <w:tcPr>
            <w:tcW w:w="871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75±15</w:t>
            </w: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35±10</w:t>
            </w:r>
          </w:p>
        </w:tc>
        <w:tc>
          <w:tcPr>
            <w:tcW w:w="871" w:type="dxa"/>
            <w:vAlign w:val="bottom"/>
          </w:tcPr>
          <w:p w:rsidR="00D5003C" w:rsidRDefault="00D5003C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272" w:right="81"/>
              <w:jc w:val="right"/>
            </w:pPr>
            <w:r>
              <w:t>3±3</w:t>
            </w: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0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8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60±20</w:t>
            </w: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  <w:r>
              <w:t>3±3</w:t>
            </w: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272" w:right="81"/>
              <w:jc w:val="right"/>
            </w:pPr>
            <w:r>
              <w:t>2±2</w:t>
            </w: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0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9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20±15</w:t>
            </w: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  <w:r>
              <w:t>5±5</w:t>
            </w:r>
          </w:p>
        </w:tc>
        <w:tc>
          <w:tcPr>
            <w:tcW w:w="871" w:type="dxa"/>
            <w:vAlign w:val="bottom"/>
          </w:tcPr>
          <w:p w:rsidR="00D5003C" w:rsidRDefault="00D5003C" w:rsidP="00D21BA8">
            <w:pPr>
              <w:widowControl w:val="0"/>
              <w:autoSpaceDE w:val="0"/>
              <w:autoSpaceDN w:val="0"/>
              <w:adjustRightInd w:val="0"/>
              <w:ind w:left="-272" w:right="81"/>
              <w:jc w:val="right"/>
            </w:pPr>
          </w:p>
        </w:tc>
      </w:tr>
      <w:tr w:rsidR="00D500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70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  <w:r>
              <w:t>FA 10</w:t>
            </w: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315" w:right="63"/>
              <w:jc w:val="right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ind w:left="-288" w:right="48"/>
              <w:jc w:val="right"/>
            </w:pPr>
            <w:r>
              <w:t>100</w:t>
            </w:r>
          </w:p>
        </w:tc>
        <w:tc>
          <w:tcPr>
            <w:tcW w:w="871" w:type="dxa"/>
            <w:vAlign w:val="bottom"/>
          </w:tcPr>
          <w:p w:rsidR="00D5003C" w:rsidRDefault="00D5003C" w:rsidP="00D5003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90±10</w:t>
            </w:r>
          </w:p>
        </w:tc>
        <w:tc>
          <w:tcPr>
            <w:tcW w:w="871" w:type="dxa"/>
            <w:vAlign w:val="bottom"/>
          </w:tcPr>
          <w:p w:rsidR="00D5003C" w:rsidRDefault="00D5003C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  <w:vAlign w:val="bottom"/>
          </w:tcPr>
          <w:p w:rsidR="00D5003C" w:rsidRDefault="00D21BA8" w:rsidP="006A6A86">
            <w:pPr>
              <w:widowControl w:val="0"/>
              <w:autoSpaceDE w:val="0"/>
              <w:autoSpaceDN w:val="0"/>
              <w:adjustRightInd w:val="0"/>
            </w:pPr>
            <w:r>
              <w:t>60±30</w:t>
            </w:r>
          </w:p>
        </w:tc>
        <w:tc>
          <w:tcPr>
            <w:tcW w:w="871" w:type="dxa"/>
            <w:vAlign w:val="bottom"/>
          </w:tcPr>
          <w:p w:rsidR="00D5003C" w:rsidRDefault="00D5003C" w:rsidP="00D21BA8">
            <w:pPr>
              <w:widowControl w:val="0"/>
              <w:autoSpaceDE w:val="0"/>
              <w:autoSpaceDN w:val="0"/>
              <w:adjustRightInd w:val="0"/>
              <w:ind w:left="-481" w:right="47"/>
              <w:jc w:val="right"/>
            </w:pPr>
          </w:p>
        </w:tc>
        <w:tc>
          <w:tcPr>
            <w:tcW w:w="871" w:type="dxa"/>
            <w:vAlign w:val="bottom"/>
          </w:tcPr>
          <w:p w:rsidR="00D5003C" w:rsidRDefault="00D21BA8" w:rsidP="00D21BA8">
            <w:pPr>
              <w:widowControl w:val="0"/>
              <w:autoSpaceDE w:val="0"/>
              <w:autoSpaceDN w:val="0"/>
              <w:adjustRightInd w:val="0"/>
              <w:ind w:left="-272" w:right="81"/>
              <w:jc w:val="right"/>
            </w:pPr>
            <w:r>
              <w:t>7±7</w:t>
            </w:r>
          </w:p>
        </w:tc>
      </w:tr>
    </w:tbl>
    <w:p w:rsidR="00792C23" w:rsidRDefault="00792C23" w:rsidP="006A6A86">
      <w:pPr>
        <w:widowControl w:val="0"/>
        <w:autoSpaceDE w:val="0"/>
        <w:autoSpaceDN w:val="0"/>
        <w:adjustRightInd w:val="0"/>
      </w:pPr>
    </w:p>
    <w:p w:rsidR="00D5003C" w:rsidRDefault="006A6A86" w:rsidP="006A6A86">
      <w:pPr>
        <w:widowControl w:val="0"/>
        <w:autoSpaceDE w:val="0"/>
        <w:autoSpaceDN w:val="0"/>
        <w:adjustRightInd w:val="0"/>
      </w:pPr>
      <w:r>
        <w:t>Horizontal Grade No. indicates the sieve sizes used to test the material sample.  FA numbers indicate the Illinois Department of Transp</w:t>
      </w:r>
      <w:r w:rsidR="00D5003C">
        <w:t>ortation fine aggregate sizes.</w:t>
      </w:r>
    </w:p>
    <w:p w:rsidR="00D5003C" w:rsidRDefault="00D5003C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t>Numbers throughout the table such as 97</w:t>
      </w:r>
      <w:r w:rsidR="00E7752E">
        <w:t xml:space="preserve"> </w:t>
      </w:r>
      <w:r w:rsidR="00792C23">
        <w:t xml:space="preserve">± </w:t>
      </w:r>
      <w:r>
        <w:t xml:space="preserve">3 mean that 97% of the sample, plus or minus 3% of the sample passed through the screen.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D25622" w:rsidRDefault="00792C23" w:rsidP="00D25622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D25622">
        <w:rPr>
          <w:b/>
          <w:bCs/>
        </w:rPr>
        <w:t>Section 906.APPENDIX A   Illustrations and Exhibits</w:t>
      </w:r>
      <w:r w:rsidR="00D25622">
        <w:t xml:space="preserve"> </w:t>
      </w:r>
    </w:p>
    <w:p w:rsidR="00D25622" w:rsidRDefault="00D25622" w:rsidP="00D25622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906.EXHIBIT C  </w:t>
      </w:r>
      <w:r w:rsidR="00792C23">
        <w:rPr>
          <w:b/>
          <w:bCs/>
        </w:rPr>
        <w:t xml:space="preserve"> </w:t>
      </w:r>
      <w:r>
        <w:rPr>
          <w:b/>
          <w:bCs/>
        </w:rPr>
        <w:t>Downslope and Upslope Width Corrections for Mounds on Sloping Sites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647" w:type="dxa"/>
        <w:tblLook w:val="0000" w:firstRow="0" w:lastRow="0" w:firstColumn="0" w:lastColumn="0" w:noHBand="0" w:noVBand="0"/>
      </w:tblPr>
      <w:tblGrid>
        <w:gridCol w:w="1824"/>
        <w:gridCol w:w="2109"/>
        <w:gridCol w:w="2052"/>
      </w:tblGrid>
      <w:tr w:rsidR="008B0476" w:rsidRPr="00792C2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24" w:type="dxa"/>
            <w:vAlign w:val="bottom"/>
          </w:tcPr>
          <w:p w:rsidR="008B0476" w:rsidRPr="00792C23" w:rsidRDefault="008B0476" w:rsidP="008B04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C23">
              <w:t>Slope %</w:t>
            </w:r>
          </w:p>
        </w:tc>
        <w:tc>
          <w:tcPr>
            <w:tcW w:w="2109" w:type="dxa"/>
            <w:vAlign w:val="bottom"/>
          </w:tcPr>
          <w:p w:rsidR="008B0476" w:rsidRPr="00792C23" w:rsidRDefault="008B0476" w:rsidP="008B04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Down</w:t>
            </w:r>
            <w:r w:rsidRPr="00792C23">
              <w:t>slope (</w:t>
            </w:r>
            <w:r>
              <w:t>I</w:t>
            </w:r>
            <w:r w:rsidRPr="00792C23">
              <w:t>)</w:t>
            </w:r>
            <w:r>
              <w:t xml:space="preserve"> </w:t>
            </w:r>
            <w:r w:rsidRPr="00792C23">
              <w:t>Correction</w:t>
            </w:r>
            <w:r>
              <w:t xml:space="preserve"> </w:t>
            </w:r>
            <w:r w:rsidRPr="00792C23">
              <w:t>Factor</w:t>
            </w:r>
          </w:p>
        </w:tc>
        <w:tc>
          <w:tcPr>
            <w:tcW w:w="2052" w:type="dxa"/>
            <w:vAlign w:val="bottom"/>
          </w:tcPr>
          <w:p w:rsidR="008B0476" w:rsidRPr="00792C23" w:rsidRDefault="008B0476" w:rsidP="008B04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C23">
              <w:t>Upslope (J)</w:t>
            </w:r>
            <w:r>
              <w:t xml:space="preserve"> </w:t>
            </w:r>
            <w:r w:rsidRPr="00792C23">
              <w:t>Correction</w:t>
            </w:r>
            <w:r>
              <w:t xml:space="preserve"> </w:t>
            </w:r>
            <w:r w:rsidRPr="00792C23">
              <w:t>Factor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2" w:type="dxa"/>
          </w:tcPr>
          <w:p w:rsidR="00792C23" w:rsidRPr="00792C23" w:rsidRDefault="00792C23" w:rsidP="0045202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0</w:t>
            </w: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1.00</w:t>
            </w: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1.00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2</w:t>
            </w: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1.06</w:t>
            </w: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 xml:space="preserve"> .94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4</w:t>
            </w: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1.14</w:t>
            </w: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 xml:space="preserve"> .89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6</w:t>
            </w: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1.22</w:t>
            </w: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 xml:space="preserve"> .86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8</w:t>
            </w: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1.32</w:t>
            </w: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 xml:space="preserve"> .80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10</w:t>
            </w: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1.44</w:t>
            </w: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 xml:space="preserve"> .77</w:t>
            </w: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</w:p>
        </w:tc>
      </w:tr>
      <w:tr w:rsidR="00792C23" w:rsidRPr="00792C23">
        <w:tblPrEx>
          <w:tblCellMar>
            <w:top w:w="0" w:type="dxa"/>
            <w:bottom w:w="0" w:type="dxa"/>
          </w:tblCellMar>
        </w:tblPrEx>
        <w:tc>
          <w:tcPr>
            <w:tcW w:w="1824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12</w:t>
            </w:r>
          </w:p>
        </w:tc>
        <w:tc>
          <w:tcPr>
            <w:tcW w:w="2109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>1.57</w:t>
            </w:r>
          </w:p>
        </w:tc>
        <w:tc>
          <w:tcPr>
            <w:tcW w:w="2052" w:type="dxa"/>
          </w:tcPr>
          <w:p w:rsidR="00792C23" w:rsidRPr="00792C23" w:rsidRDefault="00792C23" w:rsidP="008B0476">
            <w:pPr>
              <w:widowControl w:val="0"/>
              <w:autoSpaceDE w:val="0"/>
              <w:autoSpaceDN w:val="0"/>
              <w:adjustRightInd w:val="0"/>
              <w:ind w:right="633"/>
              <w:jc w:val="right"/>
            </w:pPr>
            <w:r w:rsidRPr="00792C23">
              <w:t xml:space="preserve"> .73</w:t>
            </w:r>
          </w:p>
        </w:tc>
      </w:tr>
    </w:tbl>
    <w:p w:rsidR="006A6A86" w:rsidRDefault="006A6A86" w:rsidP="006A6A86">
      <w:pPr>
        <w:widowControl w:val="0"/>
        <w:autoSpaceDE w:val="0"/>
        <w:autoSpaceDN w:val="0"/>
        <w:adjustRightInd w:val="0"/>
      </w:pPr>
      <w:r>
        <w:t xml:space="preserve"> </w:t>
      </w:r>
    </w:p>
    <w:p w:rsidR="00CF02C0" w:rsidRDefault="00792C23" w:rsidP="00CF02C0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CF02C0">
        <w:rPr>
          <w:b/>
          <w:bCs/>
        </w:rPr>
        <w:t>Section 906.APPENDIX A   Illustrations and Exhibits</w:t>
      </w:r>
      <w:r w:rsidR="00CF02C0">
        <w:t xml:space="preserve"> </w:t>
      </w:r>
    </w:p>
    <w:p w:rsidR="00CF02C0" w:rsidRDefault="00CF02C0" w:rsidP="00CF02C0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906.EXHIBIT D </w:t>
      </w:r>
      <w:r w:rsidR="00EC1F85">
        <w:rPr>
          <w:b/>
          <w:bCs/>
        </w:rPr>
        <w:t xml:space="preserve"> </w:t>
      </w:r>
      <w:r>
        <w:rPr>
          <w:b/>
          <w:bCs/>
        </w:rPr>
        <w:t xml:space="preserve"> Allowable Lateral Lengths (Feet) for Three Pipe Diameters, Three Perforation Sizes, and Two Perforations Spacings 906.60 if system is to treat flow from more than 4 bedrooms)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CF02C0">
        <w:tblPrEx>
          <w:tblCellMar>
            <w:top w:w="0" w:type="dxa"/>
            <w:bottom w:w="0" w:type="dxa"/>
          </w:tblCellMar>
        </w:tblPrEx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Perforation Spacing (in)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Perforation Diameter (in)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 in)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(1¼ in)</w:t>
            </w:r>
          </w:p>
        </w:tc>
        <w:tc>
          <w:tcPr>
            <w:tcW w:w="1916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(1½ in)</w:t>
            </w:r>
          </w:p>
        </w:tc>
      </w:tr>
      <w:tr w:rsidR="00CF02C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ind w:right="626"/>
              <w:jc w:val="right"/>
            </w:pPr>
            <w:r w:rsidRPr="00E7752E">
              <w:rPr>
                <w:vertAlign w:val="superscript"/>
              </w:rPr>
              <w:t>3</w:t>
            </w:r>
            <w:r>
              <w:t>/</w:t>
            </w:r>
            <w:r w:rsidRPr="00E7752E">
              <w:rPr>
                <w:vertAlign w:val="subscript"/>
              </w:rPr>
              <w:t>16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916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CF02C0">
        <w:tblPrEx>
          <w:tblCellMar>
            <w:top w:w="0" w:type="dxa"/>
            <w:bottom w:w="0" w:type="dxa"/>
          </w:tblCellMar>
        </w:tblPrEx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ind w:right="626"/>
              <w:jc w:val="right"/>
            </w:pPr>
            <w:r w:rsidRPr="00E7752E">
              <w:rPr>
                <w:vertAlign w:val="superscript"/>
              </w:rPr>
              <w:t>7</w:t>
            </w:r>
            <w:r>
              <w:t>/</w:t>
            </w:r>
            <w:r w:rsidRPr="00E7752E">
              <w:rPr>
                <w:vertAlign w:val="subscript"/>
              </w:rPr>
              <w:t>32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916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</w:tr>
      <w:tr w:rsidR="00CF02C0">
        <w:tblPrEx>
          <w:tblCellMar>
            <w:top w:w="0" w:type="dxa"/>
            <w:bottom w:w="0" w:type="dxa"/>
          </w:tblCellMar>
        </w:tblPrEx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  <w:vAlign w:val="bottom"/>
          </w:tcPr>
          <w:p w:rsidR="00CF02C0" w:rsidRDefault="00E7752E" w:rsidP="00CF02C0">
            <w:pPr>
              <w:widowControl w:val="0"/>
              <w:autoSpaceDE w:val="0"/>
              <w:autoSpaceDN w:val="0"/>
              <w:adjustRightInd w:val="0"/>
              <w:ind w:right="626"/>
              <w:jc w:val="right"/>
            </w:pPr>
            <w:r w:rsidRPr="00E7752E">
              <w:rPr>
                <w:vertAlign w:val="superscript"/>
              </w:rPr>
              <w:t>1</w:t>
            </w:r>
            <w:r>
              <w:t>/</w:t>
            </w:r>
            <w:r w:rsidRPr="00E7752E">
              <w:rPr>
                <w:vertAlign w:val="subscript"/>
              </w:rPr>
              <w:t>4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916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CF02C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ind w:right="626"/>
              <w:jc w:val="right"/>
            </w:pPr>
            <w:r w:rsidRPr="00E7752E">
              <w:rPr>
                <w:vertAlign w:val="superscript"/>
              </w:rPr>
              <w:t>3</w:t>
            </w:r>
            <w:r>
              <w:t>/</w:t>
            </w:r>
            <w:r w:rsidRPr="00E7752E">
              <w:rPr>
                <w:vertAlign w:val="subscript"/>
              </w:rPr>
              <w:t>16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916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</w:tr>
      <w:tr w:rsidR="00CF02C0">
        <w:tblPrEx>
          <w:tblCellMar>
            <w:top w:w="0" w:type="dxa"/>
            <w:bottom w:w="0" w:type="dxa"/>
          </w:tblCellMar>
        </w:tblPrEx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  <w:vAlign w:val="bottom"/>
          </w:tcPr>
          <w:p w:rsidR="00CF02C0" w:rsidRPr="00E7752E" w:rsidRDefault="00CF02C0" w:rsidP="00CF02C0">
            <w:pPr>
              <w:widowControl w:val="0"/>
              <w:autoSpaceDE w:val="0"/>
              <w:autoSpaceDN w:val="0"/>
              <w:adjustRightInd w:val="0"/>
              <w:ind w:right="626"/>
              <w:jc w:val="right"/>
            </w:pPr>
            <w:r w:rsidRPr="00E7752E">
              <w:rPr>
                <w:vertAlign w:val="superscript"/>
              </w:rPr>
              <w:t>7</w:t>
            </w:r>
            <w:r w:rsidRPr="00E7752E">
              <w:t>/</w:t>
            </w:r>
            <w:r w:rsidRPr="00E7752E">
              <w:rPr>
                <w:vertAlign w:val="subscript"/>
              </w:rPr>
              <w:t>32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916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</w:tr>
      <w:tr w:rsidR="00CF02C0">
        <w:tblPrEx>
          <w:tblCellMar>
            <w:top w:w="0" w:type="dxa"/>
            <w:bottom w:w="0" w:type="dxa"/>
          </w:tblCellMar>
        </w:tblPrEx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  <w:vAlign w:val="bottom"/>
          </w:tcPr>
          <w:p w:rsidR="00CF02C0" w:rsidRDefault="00E7752E" w:rsidP="00CF02C0">
            <w:pPr>
              <w:widowControl w:val="0"/>
              <w:autoSpaceDE w:val="0"/>
              <w:autoSpaceDN w:val="0"/>
              <w:adjustRightInd w:val="0"/>
              <w:ind w:right="626"/>
              <w:jc w:val="right"/>
            </w:pPr>
            <w:r w:rsidRPr="00E7752E">
              <w:rPr>
                <w:vertAlign w:val="superscript"/>
              </w:rPr>
              <w:t>1</w:t>
            </w:r>
            <w:r>
              <w:t>/</w:t>
            </w:r>
            <w:r w:rsidRPr="00E7752E">
              <w:rPr>
                <w:vertAlign w:val="subscript"/>
              </w:rPr>
              <w:t>4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915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916" w:type="dxa"/>
            <w:vAlign w:val="bottom"/>
          </w:tcPr>
          <w:p w:rsidR="00CF02C0" w:rsidRDefault="00CF02C0" w:rsidP="00CF02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</w:tr>
    </w:tbl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45202C" w:rsidRDefault="00CF02C0" w:rsidP="0045202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5202C">
        <w:rPr>
          <w:b/>
          <w:bCs/>
        </w:rPr>
        <w:t>Section 906.APPENDIX A   Illustrations and Exhibits</w:t>
      </w:r>
      <w:r w:rsidR="0045202C">
        <w:t xml:space="preserve"> </w:t>
      </w:r>
    </w:p>
    <w:p w:rsidR="0045202C" w:rsidRDefault="0045202C" w:rsidP="0045202C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906.EXHIBIT E</w:t>
      </w:r>
      <w:r w:rsidR="0045202C">
        <w:rPr>
          <w:b/>
          <w:bCs/>
        </w:rPr>
        <w:t xml:space="preserve"> </w:t>
      </w:r>
      <w:r>
        <w:rPr>
          <w:b/>
          <w:bCs/>
        </w:rPr>
        <w:t xml:space="preserve">  Dosing Quantity for Various Sized Homes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Ind w:w="849" w:type="dxa"/>
        <w:tblLook w:val="0000" w:firstRow="0" w:lastRow="0" w:firstColumn="0" w:lastColumn="0" w:noHBand="0" w:noVBand="0"/>
      </w:tblPr>
      <w:tblGrid>
        <w:gridCol w:w="2603"/>
        <w:gridCol w:w="2603"/>
        <w:gridCol w:w="2603"/>
      </w:tblGrid>
      <w:tr w:rsidR="0045202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Home Size</w:t>
            </w:r>
          </w:p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 Bedrooms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Gallons</w:t>
            </w:r>
          </w:p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Day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Dosing Quantity*</w:t>
            </w:r>
          </w:p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Gal/Dose</w:t>
            </w:r>
          </w:p>
        </w:tc>
      </w:tr>
      <w:tr w:rsidR="0045202C">
        <w:tblPrEx>
          <w:tblCellMar>
            <w:top w:w="0" w:type="dxa"/>
            <w:bottom w:w="0" w:type="dxa"/>
          </w:tblCellMar>
        </w:tblPrEx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45202C">
        <w:tblPrEx>
          <w:tblCellMar>
            <w:top w:w="0" w:type="dxa"/>
            <w:bottom w:w="0" w:type="dxa"/>
          </w:tblCellMar>
        </w:tblPrEx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5202C">
        <w:tblPrEx>
          <w:tblCellMar>
            <w:top w:w="0" w:type="dxa"/>
            <w:bottom w:w="0" w:type="dxa"/>
          </w:tblCellMar>
        </w:tblPrEx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tr w:rsidR="0045202C">
        <w:tblPrEx>
          <w:tblCellMar>
            <w:top w:w="0" w:type="dxa"/>
            <w:bottom w:w="0" w:type="dxa"/>
          </w:tblCellMar>
        </w:tblPrEx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2603" w:type="dxa"/>
          </w:tcPr>
          <w:p w:rsidR="0045202C" w:rsidRDefault="0045202C" w:rsidP="004520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</w:tr>
    </w:tbl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034BF" w:rsidRDefault="006034BF" w:rsidP="006034BF">
      <w:pPr>
        <w:widowControl w:val="0"/>
        <w:tabs>
          <w:tab w:val="left" w:pos="1824"/>
        </w:tabs>
        <w:autoSpaceDE w:val="0"/>
        <w:autoSpaceDN w:val="0"/>
        <w:adjustRightInd w:val="0"/>
        <w:ind w:left="1824" w:right="1266" w:hanging="456"/>
      </w:pPr>
      <w:r>
        <w:t>*</w:t>
      </w:r>
      <w:r>
        <w:tab/>
        <w:t>Each system must be checked to determine if this quantity is at least 10 times the lateral void volume.</w:t>
      </w:r>
    </w:p>
    <w:p w:rsidR="006034BF" w:rsidRDefault="0045202C" w:rsidP="006034B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034BF">
        <w:rPr>
          <w:b/>
          <w:bCs/>
        </w:rPr>
        <w:t>Section 906.APPENDIX A   Illustrations and Exhibits</w:t>
      </w:r>
      <w:r w:rsidR="006034BF">
        <w:t xml:space="preserve"> </w:t>
      </w:r>
    </w:p>
    <w:p w:rsidR="006034BF" w:rsidRDefault="006034BF" w:rsidP="006034BF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906.EXHIBIT F </w:t>
      </w:r>
      <w:r w:rsidR="006034BF">
        <w:rPr>
          <w:b/>
          <w:bCs/>
        </w:rPr>
        <w:t xml:space="preserve"> </w:t>
      </w:r>
      <w:r>
        <w:rPr>
          <w:b/>
          <w:bCs/>
        </w:rPr>
        <w:t xml:space="preserve"> Void Volume for Various Diameter Pipes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704" w:type="dxa"/>
        <w:tblLook w:val="0000" w:firstRow="0" w:lastRow="0" w:firstColumn="0" w:lastColumn="0" w:noHBand="0" w:noVBand="0"/>
      </w:tblPr>
      <w:tblGrid>
        <w:gridCol w:w="2394"/>
        <w:gridCol w:w="2394"/>
      </w:tblGrid>
      <w:tr w:rsidR="006034B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Diameter</w:t>
            </w:r>
          </w:p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inch</w:t>
            </w:r>
          </w:p>
        </w:tc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Volume</w:t>
            </w:r>
          </w:p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gal/ft/length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1</w:t>
            </w:r>
          </w:p>
        </w:tc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right="804"/>
              <w:jc w:val="right"/>
            </w:pPr>
            <w:r>
              <w:t>.041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1¼</w:t>
            </w:r>
          </w:p>
        </w:tc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right="804"/>
              <w:jc w:val="right"/>
            </w:pPr>
            <w:r>
              <w:t>.064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1½</w:t>
            </w:r>
          </w:p>
        </w:tc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right="804"/>
              <w:jc w:val="right"/>
            </w:pPr>
            <w:r>
              <w:t>.092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2</w:t>
            </w:r>
          </w:p>
        </w:tc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right="804"/>
              <w:jc w:val="right"/>
            </w:pPr>
            <w:r>
              <w:t>.164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3</w:t>
            </w:r>
          </w:p>
        </w:tc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right="804"/>
              <w:jc w:val="right"/>
            </w:pPr>
            <w:r>
              <w:t>.368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4</w:t>
            </w:r>
          </w:p>
        </w:tc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right="804"/>
              <w:jc w:val="right"/>
            </w:pPr>
            <w:r>
              <w:t>.655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6</w:t>
            </w:r>
          </w:p>
        </w:tc>
        <w:tc>
          <w:tcPr>
            <w:tcW w:w="2394" w:type="dxa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right="804"/>
              <w:jc w:val="right"/>
            </w:pPr>
            <w:r>
              <w:t>1.470</w:t>
            </w:r>
          </w:p>
        </w:tc>
      </w:tr>
    </w:tbl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034BF" w:rsidRDefault="006034BF" w:rsidP="006034B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>Section 906.APPENDIX A   Illustrations and Exhibits</w:t>
      </w:r>
      <w:r>
        <w:t xml:space="preserve"> </w:t>
      </w:r>
    </w:p>
    <w:p w:rsidR="006034BF" w:rsidRDefault="006034BF" w:rsidP="006034BF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906.EXHIBIT G  </w:t>
      </w:r>
      <w:r w:rsidR="006034BF">
        <w:rPr>
          <w:b/>
          <w:bCs/>
        </w:rPr>
        <w:t xml:space="preserve"> </w:t>
      </w:r>
      <w:r>
        <w:rPr>
          <w:b/>
          <w:bCs/>
        </w:rPr>
        <w:t>Pumping Chamber Sizes for Various Sized Homes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Ind w:w="1704" w:type="dxa"/>
        <w:tblLook w:val="0000" w:firstRow="0" w:lastRow="0" w:firstColumn="0" w:lastColumn="0" w:noHBand="0" w:noVBand="0"/>
      </w:tblPr>
      <w:tblGrid>
        <w:gridCol w:w="2394"/>
        <w:gridCol w:w="2394"/>
      </w:tblGrid>
      <w:tr w:rsidR="006034B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394" w:type="dxa"/>
            <w:vAlign w:val="bottom"/>
          </w:tcPr>
          <w:p w:rsidR="006034BF" w:rsidRDefault="006034BF" w:rsidP="00EF1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Home Size</w:t>
            </w:r>
          </w:p>
          <w:p w:rsidR="006034BF" w:rsidRDefault="006034BF" w:rsidP="00EF1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No. Bedrooms</w:t>
            </w:r>
          </w:p>
        </w:tc>
        <w:tc>
          <w:tcPr>
            <w:tcW w:w="2394" w:type="dxa"/>
            <w:vAlign w:val="bottom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-75" w:right="-96"/>
              <w:jc w:val="center"/>
            </w:pPr>
            <w:r>
              <w:t>Minimum Pumping Chamber Size</w:t>
            </w:r>
          </w:p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-75" w:right="-96"/>
              <w:jc w:val="center"/>
            </w:pPr>
            <w:r>
              <w:t>Gallons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94" w:type="dxa"/>
            <w:vAlign w:val="bottom"/>
          </w:tcPr>
          <w:p w:rsidR="006034BF" w:rsidRDefault="006034BF" w:rsidP="00EF1FB4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1</w:t>
            </w:r>
          </w:p>
        </w:tc>
        <w:tc>
          <w:tcPr>
            <w:tcW w:w="2394" w:type="dxa"/>
            <w:vAlign w:val="bottom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-75" w:right="-108"/>
              <w:jc w:val="center"/>
            </w:pPr>
            <w:r>
              <w:t>250-500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  <w:vAlign w:val="bottom"/>
          </w:tcPr>
          <w:p w:rsidR="006034BF" w:rsidRDefault="006034BF" w:rsidP="00EF1FB4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2</w:t>
            </w:r>
          </w:p>
        </w:tc>
        <w:tc>
          <w:tcPr>
            <w:tcW w:w="2394" w:type="dxa"/>
            <w:vAlign w:val="bottom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-75" w:right="-108"/>
              <w:jc w:val="center"/>
            </w:pPr>
            <w:r>
              <w:t>250-500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  <w:vAlign w:val="bottom"/>
          </w:tcPr>
          <w:p w:rsidR="006034BF" w:rsidRDefault="006034BF" w:rsidP="00EF1FB4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3</w:t>
            </w:r>
          </w:p>
        </w:tc>
        <w:tc>
          <w:tcPr>
            <w:tcW w:w="2394" w:type="dxa"/>
            <w:vAlign w:val="bottom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-75" w:right="-108"/>
              <w:jc w:val="center"/>
            </w:pPr>
            <w:r>
              <w:t>500-750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2394" w:type="dxa"/>
            <w:vAlign w:val="bottom"/>
          </w:tcPr>
          <w:p w:rsidR="006034BF" w:rsidRDefault="006034BF" w:rsidP="00EF1FB4">
            <w:pPr>
              <w:widowControl w:val="0"/>
              <w:autoSpaceDE w:val="0"/>
              <w:autoSpaceDN w:val="0"/>
              <w:adjustRightInd w:val="0"/>
              <w:ind w:left="975"/>
            </w:pPr>
            <w:r>
              <w:t>4</w:t>
            </w:r>
          </w:p>
        </w:tc>
        <w:tc>
          <w:tcPr>
            <w:tcW w:w="2394" w:type="dxa"/>
            <w:vAlign w:val="bottom"/>
          </w:tcPr>
          <w:p w:rsidR="006034BF" w:rsidRDefault="006034BF" w:rsidP="006034BF">
            <w:pPr>
              <w:widowControl w:val="0"/>
              <w:autoSpaceDE w:val="0"/>
              <w:autoSpaceDN w:val="0"/>
              <w:adjustRightInd w:val="0"/>
              <w:ind w:left="-75" w:right="-108"/>
              <w:jc w:val="center"/>
            </w:pPr>
            <w:r>
              <w:t>500-750</w:t>
            </w:r>
          </w:p>
        </w:tc>
      </w:tr>
    </w:tbl>
    <w:p w:rsidR="006034BF" w:rsidRDefault="006034BF" w:rsidP="006034B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>Section 906.APPENDIX A   Illustrations and Exhibits</w:t>
      </w:r>
      <w:r>
        <w:t xml:space="preserve"> </w:t>
      </w:r>
    </w:p>
    <w:p w:rsidR="006034BF" w:rsidRDefault="006034BF" w:rsidP="006034BF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906.EXHIBIT H </w:t>
      </w:r>
      <w:r w:rsidR="006034BF">
        <w:rPr>
          <w:b/>
          <w:bCs/>
        </w:rPr>
        <w:t xml:space="preserve"> </w:t>
      </w:r>
      <w:r>
        <w:rPr>
          <w:b/>
          <w:bCs/>
        </w:rPr>
        <w:t xml:space="preserve"> Perforation Discharge Rates in Gallons per Minute Versus Perforation Diameter and In-Line Pressure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4319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In-Line Pressure</w:t>
            </w:r>
          </w:p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(ft)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</w:tcBorders>
            <w:vAlign w:val="bottom"/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Perforation Diameter (in)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bottom"/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19E">
        <w:tblPrEx>
          <w:tblCellMar>
            <w:top w:w="0" w:type="dxa"/>
            <w:bottom w:w="0" w:type="dxa"/>
          </w:tblCellMar>
        </w:tblPrEx>
        <w:tc>
          <w:tcPr>
            <w:tcW w:w="1197" w:type="dxa"/>
            <w:vMerge/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319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E4319E" w:rsidRDefault="00E4319E" w:rsidP="006A6A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52E">
              <w:rPr>
                <w:vertAlign w:val="superscript"/>
              </w:rPr>
              <w:t>1</w:t>
            </w:r>
            <w:r>
              <w:t>/</w:t>
            </w:r>
            <w:r w:rsidRPr="00E7752E">
              <w:rPr>
                <w:vertAlign w:val="subscript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52E">
              <w:rPr>
                <w:vertAlign w:val="superscript"/>
              </w:rPr>
              <w:t>5</w:t>
            </w:r>
            <w:r>
              <w:t>/</w:t>
            </w:r>
            <w:r w:rsidRPr="00E7752E">
              <w:rPr>
                <w:vertAlign w:val="subscript"/>
              </w:rPr>
              <w:t>16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52E">
              <w:rPr>
                <w:vertAlign w:val="superscript"/>
              </w:rPr>
              <w:t>3</w:t>
            </w:r>
            <w:r>
              <w:t>/</w:t>
            </w:r>
            <w:r w:rsidRPr="00E7752E">
              <w:rPr>
                <w:vertAlign w:val="subscript"/>
              </w:rPr>
              <w:t>8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52E">
              <w:rPr>
                <w:vertAlign w:val="superscript"/>
              </w:rPr>
              <w:t>7</w:t>
            </w:r>
            <w:r>
              <w:t>/</w:t>
            </w:r>
            <w:r w:rsidRPr="00E7752E">
              <w:rPr>
                <w:vertAlign w:val="subscript"/>
              </w:rPr>
              <w:t>16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52E">
              <w:rPr>
                <w:vertAlign w:val="superscript"/>
              </w:rPr>
              <w:t>1</w:t>
            </w:r>
            <w:r>
              <w:t>/</w:t>
            </w:r>
            <w:r w:rsidRPr="00E7752E">
              <w:rPr>
                <w:vertAlign w:val="subscript"/>
              </w:rPr>
              <w:t>2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52E">
              <w:rPr>
                <w:vertAlign w:val="superscript"/>
              </w:rPr>
              <w:t>9</w:t>
            </w:r>
            <w:r>
              <w:t>/</w:t>
            </w:r>
            <w:r w:rsidRPr="00E7752E">
              <w:rPr>
                <w:vertAlign w:val="subscript"/>
              </w:rPr>
              <w:t>16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52E">
              <w:rPr>
                <w:vertAlign w:val="superscript"/>
              </w:rPr>
              <w:t>5</w:t>
            </w:r>
            <w:r>
              <w:t>/</w:t>
            </w:r>
            <w:r w:rsidRPr="00E7752E">
              <w:rPr>
                <w:vertAlign w:val="subscript"/>
              </w:rPr>
              <w:t>8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1197" w:type="dxa"/>
            <w:tcBorders>
              <w:top w:val="single" w:sz="4" w:space="0" w:color="auto"/>
            </w:tcBorders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0.74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1.66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2.95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3.73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ind w:left="-285" w:right="240"/>
              <w:jc w:val="right"/>
            </w:pPr>
            <w:r>
              <w:t>4.60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0.90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1.41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2.03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2.76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3.61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4.57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ind w:left="-285" w:right="240"/>
              <w:jc w:val="right"/>
            </w:pPr>
            <w:r>
              <w:t>5.64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1.17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2.62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3.57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4.66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5.90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ind w:left="-285" w:right="240"/>
              <w:jc w:val="right"/>
            </w:pPr>
            <w:r>
              <w:t>7.28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1.28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1.99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2.87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3.91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5.10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6.46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ind w:left="-285" w:right="240"/>
              <w:jc w:val="right"/>
            </w:pPr>
            <w:r>
              <w:t>7.97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1.38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3.10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4.22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5.51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6.98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ind w:left="-285" w:right="240"/>
              <w:jc w:val="right"/>
            </w:pPr>
            <w:r>
              <w:t>8.61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1.47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2.30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3.31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4.51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5.89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7.46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ind w:left="-285" w:right="240"/>
              <w:jc w:val="right"/>
            </w:pPr>
            <w:r>
              <w:t>9.21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1.56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2.44</w:t>
            </w:r>
          </w:p>
        </w:tc>
        <w:tc>
          <w:tcPr>
            <w:tcW w:w="1197" w:type="dxa"/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3.52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4.79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6.25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7.91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ind w:left="-285" w:right="240"/>
              <w:jc w:val="right"/>
            </w:pPr>
            <w:r>
              <w:t>9.77</w:t>
            </w:r>
          </w:p>
        </w:tc>
      </w:tr>
      <w:tr w:rsidR="006034BF">
        <w:tblPrEx>
          <w:tblCellMar>
            <w:top w:w="0" w:type="dxa"/>
            <w:bottom w:w="0" w:type="dxa"/>
          </w:tblCellMar>
        </w:tblPrEx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1.65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2.57</w:t>
            </w:r>
          </w:p>
        </w:tc>
        <w:tc>
          <w:tcPr>
            <w:tcW w:w="1197" w:type="dxa"/>
          </w:tcPr>
          <w:p w:rsidR="00E4319E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3.71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5.04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6.59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8.34</w:t>
            </w:r>
          </w:p>
        </w:tc>
        <w:tc>
          <w:tcPr>
            <w:tcW w:w="1197" w:type="dxa"/>
          </w:tcPr>
          <w:p w:rsidR="006034BF" w:rsidRDefault="00E4319E" w:rsidP="00E4319E">
            <w:pPr>
              <w:widowControl w:val="0"/>
              <w:autoSpaceDE w:val="0"/>
              <w:autoSpaceDN w:val="0"/>
              <w:adjustRightInd w:val="0"/>
              <w:ind w:left="-285" w:right="240"/>
              <w:jc w:val="right"/>
            </w:pPr>
            <w:r>
              <w:t>10.29</w:t>
            </w:r>
          </w:p>
        </w:tc>
      </w:tr>
    </w:tbl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034BF" w:rsidRDefault="006034BF" w:rsidP="006034B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>Section 906.APPENDIX A   Illustrations and Exhibits</w:t>
      </w:r>
      <w:r>
        <w:t xml:space="preserve"> </w:t>
      </w:r>
    </w:p>
    <w:p w:rsidR="006034BF" w:rsidRDefault="006034BF" w:rsidP="006034BF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906.EXHIBIT I  Friction Loss in Schedule 40 Plastic Pipe</w:t>
      </w:r>
      <w:r>
        <w:t xml:space="preserve"> 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p w:rsidR="006A6A86" w:rsidRDefault="006A6A86" w:rsidP="006A6A86">
      <w:pPr>
        <w:widowControl w:val="0"/>
        <w:autoSpaceDE w:val="0"/>
        <w:autoSpaceDN w:val="0"/>
        <w:adjustRightInd w:val="0"/>
        <w:jc w:val="center"/>
      </w:pPr>
      <w:r>
        <w:t>FRICTION LOSS IN SCHEDULE 40 PLASTIC PIPE, C = 150</w:t>
      </w:r>
    </w:p>
    <w:p w:rsidR="006A6A86" w:rsidRDefault="006A6A86" w:rsidP="006A6A86">
      <w:pPr>
        <w:widowControl w:val="0"/>
        <w:autoSpaceDE w:val="0"/>
        <w:autoSpaceDN w:val="0"/>
        <w:adjustRightInd w:val="0"/>
        <w:jc w:val="center"/>
      </w:pPr>
      <w:r>
        <w:t>(ft/100 ft)</w:t>
      </w:r>
    </w:p>
    <w:p w:rsidR="006A6A86" w:rsidRDefault="006A6A86" w:rsidP="006A6A86">
      <w:pPr>
        <w:widowControl w:val="0"/>
        <w:autoSpaceDE w:val="0"/>
        <w:autoSpaceDN w:val="0"/>
        <w:adjustRightInd w:val="0"/>
        <w:jc w:val="center"/>
      </w:pPr>
      <w:r>
        <w:t>Pipe Diameter (in.)</w:t>
      </w:r>
    </w:p>
    <w:p w:rsidR="006A6A86" w:rsidRDefault="006A6A86" w:rsidP="006A6A8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</w:tblGrid>
      <w:tr w:rsidR="00E4319E" w:rsidRPr="00E4319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99" w:right="141"/>
              <w:jc w:val="right"/>
            </w:pPr>
            <w:r w:rsidRPr="00E4319E">
              <w:t>Flow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1¼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1½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3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4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6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8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10</w:t>
            </w: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99" w:right="141"/>
              <w:jc w:val="right"/>
            </w:pPr>
            <w:r w:rsidRPr="00E4319E">
              <w:t>gpm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2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0.28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3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0.60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4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1.01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0.12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1.52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0.39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0.18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2.14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0.55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0.07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2.89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0.76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0.10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8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3.63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0.97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0.46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0.14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9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4.57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1.21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0.58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0.17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5.50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1.46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0.70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0.21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11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1.77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0.84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0.25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12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2.09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1.01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0.30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13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2.42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1.17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0.35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14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2.74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1.33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0.39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3.06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1.45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0.44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0.07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3.49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1.65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0.50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3.93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1.86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0.56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0.09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18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4.37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2.07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0.62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0.10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19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4.81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2.28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0.68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0.11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20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5.23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2.46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0.74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0.12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25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3.75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1.10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0.16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30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5.22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1.54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0.23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35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2.05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0.30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0.07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40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2.62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0.39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0.09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45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3.27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0.48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0.12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50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3.98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0.58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0.16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60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0.81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0.21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70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1.08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80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1.38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0.37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90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1.73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0.46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100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2.09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0.55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0.07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150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1.17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0.16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200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0.07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250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0.41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0.11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300</w:t>
            </w: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0.58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0.16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350</w:t>
            </w: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0.78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0.20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0.07</w:t>
            </w: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400</w:t>
            </w: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0.99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0.26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0.09</w:t>
            </w: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450</w:t>
            </w: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1.22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0.32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0.11</w:t>
            </w:r>
          </w:p>
        </w:tc>
      </w:tr>
      <w:tr w:rsidR="00E4319E" w:rsidRPr="00E4319E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ind w:left="-360" w:right="177"/>
              <w:jc w:val="right"/>
            </w:pPr>
            <w:r w:rsidRPr="00E4319E">
              <w:t>500</w:t>
            </w: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A37E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0.38</w:t>
            </w:r>
          </w:p>
        </w:tc>
        <w:tc>
          <w:tcPr>
            <w:tcW w:w="871" w:type="dxa"/>
          </w:tcPr>
          <w:p w:rsidR="00E4319E" w:rsidRPr="00E4319E" w:rsidRDefault="00E4319E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319E">
              <w:t>0.14</w:t>
            </w:r>
          </w:p>
        </w:tc>
      </w:tr>
      <w:tr w:rsidR="00D83A40" w:rsidRPr="00D83A4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ind w:left="-342" w:right="176"/>
              <w:jc w:val="right"/>
            </w:pPr>
            <w:r w:rsidRPr="00D83A40">
              <w:t>600</w:t>
            </w: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A40">
              <w:t>0.54</w:t>
            </w: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A40">
              <w:t>0.18</w:t>
            </w:r>
          </w:p>
        </w:tc>
      </w:tr>
      <w:tr w:rsidR="00D83A40" w:rsidRPr="00D83A4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ind w:left="-342" w:right="176"/>
              <w:jc w:val="right"/>
            </w:pPr>
            <w:r w:rsidRPr="00D83A40">
              <w:t>700</w:t>
            </w: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A40">
              <w:t>0.72</w:t>
            </w: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A40">
              <w:t>0.24</w:t>
            </w:r>
          </w:p>
        </w:tc>
      </w:tr>
      <w:tr w:rsidR="00D83A40" w:rsidRPr="00D83A4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ind w:left="-342" w:right="176"/>
              <w:jc w:val="right"/>
            </w:pPr>
            <w:r w:rsidRPr="00D83A40">
              <w:t>800</w:t>
            </w: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A40">
              <w:t>0.32</w:t>
            </w:r>
          </w:p>
        </w:tc>
      </w:tr>
      <w:tr w:rsidR="00D83A40" w:rsidRPr="00D83A4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ind w:left="-342" w:right="176"/>
              <w:jc w:val="right"/>
            </w:pPr>
            <w:r w:rsidRPr="00D83A40">
              <w:t>900</w:t>
            </w: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A40">
              <w:t>0.38</w:t>
            </w:r>
          </w:p>
        </w:tc>
      </w:tr>
      <w:tr w:rsidR="00D83A40" w:rsidRPr="00D83A4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ind w:left="-342" w:right="176"/>
              <w:jc w:val="right"/>
            </w:pPr>
            <w:r w:rsidRPr="00D83A40">
              <w:t>1000</w:t>
            </w: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7365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</w:tcPr>
          <w:p w:rsidR="00D83A40" w:rsidRPr="00D83A40" w:rsidRDefault="00D83A40" w:rsidP="00D83A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A40">
              <w:t>0.46</w:t>
            </w:r>
          </w:p>
        </w:tc>
      </w:tr>
    </w:tbl>
    <w:p w:rsidR="006A6A86" w:rsidRDefault="006A6A86" w:rsidP="006A6A86">
      <w:pPr>
        <w:widowControl w:val="0"/>
        <w:autoSpaceDE w:val="0"/>
        <w:autoSpaceDN w:val="0"/>
        <w:adjustRightInd w:val="0"/>
      </w:pPr>
    </w:p>
    <w:sectPr w:rsidR="006A6A86" w:rsidSect="006A6A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A86"/>
    <w:rsid w:val="00204A60"/>
    <w:rsid w:val="002B29D9"/>
    <w:rsid w:val="002D6B89"/>
    <w:rsid w:val="002E7923"/>
    <w:rsid w:val="0045202C"/>
    <w:rsid w:val="00525940"/>
    <w:rsid w:val="005C3366"/>
    <w:rsid w:val="006034BF"/>
    <w:rsid w:val="00603C57"/>
    <w:rsid w:val="006A6A86"/>
    <w:rsid w:val="006D47B0"/>
    <w:rsid w:val="007365E4"/>
    <w:rsid w:val="00792C23"/>
    <w:rsid w:val="0082181F"/>
    <w:rsid w:val="008B0476"/>
    <w:rsid w:val="009B24C5"/>
    <w:rsid w:val="009E131A"/>
    <w:rsid w:val="00A37E64"/>
    <w:rsid w:val="00AE75F4"/>
    <w:rsid w:val="00CF02C0"/>
    <w:rsid w:val="00D21BA8"/>
    <w:rsid w:val="00D25622"/>
    <w:rsid w:val="00D5003C"/>
    <w:rsid w:val="00D83A40"/>
    <w:rsid w:val="00DC16E3"/>
    <w:rsid w:val="00E4319E"/>
    <w:rsid w:val="00E7752E"/>
    <w:rsid w:val="00EC1F85"/>
    <w:rsid w:val="00EF1FB4"/>
    <w:rsid w:val="00F3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77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7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775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775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F02C0"/>
    <w:pPr>
      <w:ind w:left="720" w:hanging="360"/>
    </w:pPr>
  </w:style>
  <w:style w:type="paragraph" w:styleId="BodyText">
    <w:name w:val="Body Text"/>
    <w:basedOn w:val="Normal"/>
    <w:rsid w:val="00CF02C0"/>
    <w:pPr>
      <w:spacing w:after="120"/>
    </w:pPr>
  </w:style>
  <w:style w:type="paragraph" w:styleId="BodyTextIndent">
    <w:name w:val="Body Text Indent"/>
    <w:basedOn w:val="Normal"/>
    <w:rsid w:val="00CF02C0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77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7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775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775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F02C0"/>
    <w:pPr>
      <w:ind w:left="720" w:hanging="360"/>
    </w:pPr>
  </w:style>
  <w:style w:type="paragraph" w:styleId="BodyText">
    <w:name w:val="Body Text"/>
    <w:basedOn w:val="Normal"/>
    <w:rsid w:val="00CF02C0"/>
    <w:pPr>
      <w:spacing w:after="120"/>
    </w:pPr>
  </w:style>
  <w:style w:type="paragraph" w:styleId="BodyTextIndent">
    <w:name w:val="Body Text Indent"/>
    <w:basedOn w:val="Normal"/>
    <w:rsid w:val="00CF02C0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7.doc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6.doc"/><Relationship Id="rId20" Type="http://schemas.openxmlformats.org/officeDocument/2006/relationships/oleObject" Target="embeddings/Microsoft_Word_97_-_2003_Document8.doc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Word_97_-_2003_Document3.doc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906</vt:lpstr>
    </vt:vector>
  </TitlesOfParts>
  <Company>State of Illinois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906</dc:title>
  <dc:subject/>
  <dc:creator>Illinois General Assembly</dc:creator>
  <cp:keywords/>
  <dc:description/>
  <cp:lastModifiedBy>Roberts, John</cp:lastModifiedBy>
  <cp:revision>3</cp:revision>
  <cp:lastPrinted>2002-11-05T22:08:00Z</cp:lastPrinted>
  <dcterms:created xsi:type="dcterms:W3CDTF">2012-06-22T01:46:00Z</dcterms:created>
  <dcterms:modified xsi:type="dcterms:W3CDTF">2012-06-22T01:46:00Z</dcterms:modified>
</cp:coreProperties>
</file>