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EA" w:rsidRDefault="00A24E65" w:rsidP="00A904EA">
      <w:bookmarkStart w:id="0" w:name="_GoBack"/>
      <w:bookmarkEnd w:id="0"/>
      <w:r>
        <w:rPr>
          <w:b/>
          <w:bCs/>
        </w:rPr>
        <w:br w:type="page"/>
      </w:r>
      <w:r w:rsidR="00A904EA">
        <w:rPr>
          <w:b/>
          <w:bCs/>
        </w:rPr>
        <w:t>Section 905.APPENDIX A   Illustrations and Exhibits</w:t>
      </w:r>
    </w:p>
    <w:p w:rsidR="00A904EA" w:rsidRPr="008B692C" w:rsidRDefault="00A904EA" w:rsidP="00A904EA"/>
    <w:p w:rsidR="00C94BAE" w:rsidRDefault="00C94BAE" w:rsidP="00C94BAE">
      <w:r>
        <w:rPr>
          <w:b/>
          <w:bCs/>
        </w:rPr>
        <w:t>Section 905.ILLUSTRATION A   Quantity of Sewage Flows</w:t>
      </w:r>
    </w:p>
    <w:p w:rsidR="00C94BAE" w:rsidRDefault="00C94BAE" w:rsidP="00C94BAE"/>
    <w:tbl>
      <w:tblPr>
        <w:tblW w:w="0" w:type="auto"/>
        <w:tblLook w:val="0000" w:firstRow="0" w:lastRow="0" w:firstColumn="0" w:lastColumn="0" w:noHBand="0" w:noVBand="0"/>
      </w:tblPr>
      <w:tblGrid>
        <w:gridCol w:w="5010"/>
        <w:gridCol w:w="1311"/>
        <w:gridCol w:w="1254"/>
      </w:tblGrid>
      <w:tr w:rsidR="00E01D6E">
        <w:tblPrEx>
          <w:tblCellMar>
            <w:top w:w="0" w:type="dxa"/>
            <w:bottom w:w="0" w:type="dxa"/>
          </w:tblCellMar>
        </w:tblPrEx>
        <w:trPr>
          <w:trHeight w:val="972"/>
          <w:tblHeader/>
        </w:trPr>
        <w:tc>
          <w:tcPr>
            <w:tcW w:w="5010" w:type="dxa"/>
            <w:tcBorders>
              <w:bottom w:val="single" w:sz="4" w:space="0" w:color="auto"/>
            </w:tcBorders>
            <w:vAlign w:val="center"/>
          </w:tcPr>
          <w:p w:rsidR="00E01D6E" w:rsidRDefault="00E01D6E" w:rsidP="007676D3">
            <w:r>
              <w:t>TYPE OF ESTABLISHMENT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E01D6E" w:rsidRDefault="00E01D6E" w:rsidP="007676D3">
            <w:pPr>
              <w:ind w:left="-51"/>
            </w:pPr>
            <w:r>
              <w:t>Unit</w:t>
            </w:r>
          </w:p>
          <w:p w:rsidR="00E01D6E" w:rsidRDefault="00E01D6E" w:rsidP="007676D3">
            <w:pPr>
              <w:ind w:left="-51"/>
            </w:pPr>
            <w:r>
              <w:t>(per)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E01D6E" w:rsidRDefault="00E01D6E" w:rsidP="007676D3">
            <w:pPr>
              <w:ind w:left="51" w:right="-93"/>
              <w:jc w:val="center"/>
            </w:pPr>
            <w:r>
              <w:t>Gallons</w:t>
            </w:r>
          </w:p>
          <w:p w:rsidR="00E01D6E" w:rsidRDefault="00E01D6E" w:rsidP="007676D3">
            <w:pPr>
              <w:tabs>
                <w:tab w:val="left" w:pos="1311"/>
              </w:tabs>
              <w:ind w:left="51" w:right="-93"/>
              <w:jc w:val="center"/>
            </w:pPr>
            <w:r>
              <w:t>Per</w:t>
            </w:r>
          </w:p>
          <w:p w:rsidR="00E01D6E" w:rsidRDefault="00E01D6E" w:rsidP="007676D3">
            <w:pPr>
              <w:ind w:left="51" w:right="-93"/>
              <w:jc w:val="center"/>
            </w:pPr>
            <w:r>
              <w:t>Day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575" w:type="dxa"/>
            <w:gridSpan w:val="3"/>
            <w:tcBorders>
              <w:top w:val="single" w:sz="4" w:space="0" w:color="auto"/>
            </w:tcBorders>
            <w:vAlign w:val="bottom"/>
          </w:tcPr>
          <w:p w:rsidR="00E01D6E" w:rsidRDefault="00E01D6E" w:rsidP="007676D3">
            <w:r>
              <w:t>Permanent Residential Dwellings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7575" w:type="dxa"/>
            <w:gridSpan w:val="3"/>
          </w:tcPr>
          <w:p w:rsidR="00E01D6E" w:rsidRDefault="00E01D6E" w:rsidP="007676D3"/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Single Family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bedroom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200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Multi-Family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bedroom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200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Individual Mobile Homes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bedroom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200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Mobile Home Parks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space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400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Boarding Houses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person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50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Rooming House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resident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40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7575" w:type="dxa"/>
            <w:gridSpan w:val="3"/>
          </w:tcPr>
          <w:p w:rsidR="00E01D6E" w:rsidRDefault="00E01D6E" w:rsidP="007676D3">
            <w:pPr>
              <w:ind w:right="177"/>
              <w:jc w:val="right"/>
            </w:pP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7575" w:type="dxa"/>
            <w:gridSpan w:val="3"/>
          </w:tcPr>
          <w:p w:rsidR="00E01D6E" w:rsidRDefault="00E01D6E" w:rsidP="00E01D6E">
            <w:pPr>
              <w:ind w:right="177"/>
            </w:pPr>
            <w:r>
              <w:t>Institutions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7575" w:type="dxa"/>
            <w:gridSpan w:val="3"/>
          </w:tcPr>
          <w:p w:rsidR="00E01D6E" w:rsidRDefault="00E01D6E" w:rsidP="007676D3">
            <w:pPr>
              <w:ind w:right="177"/>
              <w:jc w:val="right"/>
            </w:pP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Hospitals, Medical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bed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250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Hospitals, Medical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employee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15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Hospitals, Mental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bed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150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Hospitals, Mental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employee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15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Long-Term Care Institutions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bed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125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Long-Term Care Institutions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employee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15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Prison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inmate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150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Prison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employee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15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7575" w:type="dxa"/>
            <w:gridSpan w:val="3"/>
          </w:tcPr>
          <w:p w:rsidR="00E01D6E" w:rsidRDefault="00E01D6E" w:rsidP="007676D3">
            <w:pPr>
              <w:ind w:right="177"/>
              <w:jc w:val="right"/>
            </w:pP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7575" w:type="dxa"/>
            <w:gridSpan w:val="3"/>
          </w:tcPr>
          <w:p w:rsidR="00E01D6E" w:rsidRDefault="00E01D6E" w:rsidP="00E01D6E">
            <w:pPr>
              <w:ind w:right="177"/>
            </w:pPr>
            <w:r>
              <w:t>Schools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7575" w:type="dxa"/>
            <w:gridSpan w:val="3"/>
          </w:tcPr>
          <w:p w:rsidR="00E01D6E" w:rsidRDefault="00E01D6E" w:rsidP="007676D3">
            <w:pPr>
              <w:ind w:right="177"/>
              <w:jc w:val="right"/>
            </w:pP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Boarding School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person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150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Schools Without Cafeteria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person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15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pPr>
              <w:ind w:left="570"/>
            </w:pPr>
            <w:r>
              <w:t>or Showers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Schools W/Cafeteria &amp; Showers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person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25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Schools W/Cafeteria or Showers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person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20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7575" w:type="dxa"/>
            <w:gridSpan w:val="3"/>
          </w:tcPr>
          <w:p w:rsidR="00E01D6E" w:rsidRDefault="00E01D6E" w:rsidP="007676D3">
            <w:pPr>
              <w:ind w:right="177"/>
              <w:jc w:val="right"/>
            </w:pP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7575" w:type="dxa"/>
            <w:gridSpan w:val="3"/>
          </w:tcPr>
          <w:p w:rsidR="00E01D6E" w:rsidRDefault="00E01D6E" w:rsidP="00E01D6E">
            <w:pPr>
              <w:ind w:right="177"/>
            </w:pPr>
            <w:r>
              <w:t>Travel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7575" w:type="dxa"/>
            <w:gridSpan w:val="3"/>
          </w:tcPr>
          <w:p w:rsidR="00E01D6E" w:rsidRDefault="00E01D6E" w:rsidP="007676D3">
            <w:pPr>
              <w:ind w:right="177"/>
              <w:jc w:val="right"/>
            </w:pP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Airports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passenger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Railway Stations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passenger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Bus Stations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passenger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Highway Rest Areas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traveler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5</w:t>
            </w:r>
          </w:p>
        </w:tc>
      </w:tr>
      <w:tr w:rsidR="007676D3">
        <w:tblPrEx>
          <w:tblCellMar>
            <w:top w:w="0" w:type="dxa"/>
            <w:bottom w:w="0" w:type="dxa"/>
          </w:tblCellMar>
        </w:tblPrEx>
        <w:tc>
          <w:tcPr>
            <w:tcW w:w="7575" w:type="dxa"/>
            <w:gridSpan w:val="3"/>
          </w:tcPr>
          <w:p w:rsidR="007676D3" w:rsidRDefault="007676D3" w:rsidP="007676D3">
            <w:pPr>
              <w:ind w:right="177"/>
              <w:jc w:val="right"/>
            </w:pP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7575" w:type="dxa"/>
            <w:gridSpan w:val="3"/>
          </w:tcPr>
          <w:p w:rsidR="00E01D6E" w:rsidRDefault="00E01D6E" w:rsidP="007676D3">
            <w:pPr>
              <w:ind w:right="177"/>
            </w:pPr>
            <w:r>
              <w:t>Recreational &amp; Seasonal Areas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7575" w:type="dxa"/>
            <w:gridSpan w:val="3"/>
          </w:tcPr>
          <w:p w:rsidR="00E01D6E" w:rsidRDefault="00E01D6E" w:rsidP="007676D3">
            <w:pPr>
              <w:ind w:right="177"/>
              <w:jc w:val="right"/>
            </w:pP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Campgrounds W/Mobile Homes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site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150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Swimming Pools &amp; Bathing Beaches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person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10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Comfort Sta. W/Toilets &amp; Showers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space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35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Comfort Sta. W/O Showers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space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25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Day Camps W/O Meals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person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25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Day Camps W/Meals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person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35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RV Parks W/Water and Sewer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space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50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pPr>
              <w:ind w:left="399"/>
            </w:pPr>
            <w:r>
              <w:t>Hook-Ups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Cottages and/or Small Dwellings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bedroom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150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pPr>
              <w:ind w:left="399"/>
            </w:pPr>
            <w:r>
              <w:t>W/Seasonal Occupancy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Picnic Parks W/Toilet Facilities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person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10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pPr>
              <w:ind w:left="399"/>
            </w:pPr>
            <w:r>
              <w:t>Only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Youth Camps W/O Cafeteria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person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50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Youth Camps W/Cafeteria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person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60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Migrant Labor Camps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person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150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Sanitary Dump Station for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site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20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pPr>
              <w:ind w:left="399"/>
            </w:pPr>
            <w:proofErr w:type="spellStart"/>
            <w:r>
              <w:t>Unsewered</w:t>
            </w:r>
            <w:proofErr w:type="spellEnd"/>
            <w:r>
              <w:t xml:space="preserve"> Site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 xml:space="preserve">Campground </w:t>
            </w:r>
            <w:smartTag w:uri="urn:schemas-microsoft-com:office:smarttags" w:element="place">
              <w:r>
                <w:t>W/Central Bath</w:t>
              </w:r>
            </w:smartTag>
            <w:r>
              <w:t xml:space="preserve"> and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person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35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pPr>
              <w:ind w:left="399"/>
            </w:pPr>
            <w:r>
              <w:t>Toilet Facilities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7575" w:type="dxa"/>
            <w:gridSpan w:val="3"/>
          </w:tcPr>
          <w:p w:rsidR="00E01D6E" w:rsidRDefault="00E01D6E" w:rsidP="007676D3">
            <w:pPr>
              <w:ind w:right="177"/>
              <w:jc w:val="right"/>
            </w:pPr>
          </w:p>
        </w:tc>
      </w:tr>
      <w:tr w:rsidR="007676D3">
        <w:tblPrEx>
          <w:tblCellMar>
            <w:top w:w="0" w:type="dxa"/>
            <w:bottom w:w="0" w:type="dxa"/>
          </w:tblCellMar>
        </w:tblPrEx>
        <w:tc>
          <w:tcPr>
            <w:tcW w:w="7575" w:type="dxa"/>
            <w:gridSpan w:val="3"/>
          </w:tcPr>
          <w:p w:rsidR="007676D3" w:rsidRDefault="007676D3" w:rsidP="007676D3">
            <w:pPr>
              <w:ind w:right="177"/>
            </w:pPr>
            <w:r>
              <w:t>Commercial, Industrial &amp; Misc.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7575" w:type="dxa"/>
            <w:gridSpan w:val="3"/>
          </w:tcPr>
          <w:p w:rsidR="00E01D6E" w:rsidRDefault="00E01D6E" w:rsidP="007676D3">
            <w:pPr>
              <w:ind w:right="177"/>
              <w:jc w:val="right"/>
            </w:pP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Country Clubs, No Kitchen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member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25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Hotels &amp; Motels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bed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50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Places for Public Assembly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person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Theaters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seat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Churches W/O Kitchen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seat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3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Churches W/Kitchen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seat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6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Restaurants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meal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10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Restaurants W/Bar &amp; Cocktail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meal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12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Offices &amp; Day Workers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person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15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010" w:type="dxa"/>
          </w:tcPr>
          <w:p w:rsidR="00E01D6E" w:rsidRDefault="00E01D6E" w:rsidP="007676D3">
            <w:r>
              <w:t>Shopping Centers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(per 1000)</w:t>
            </w:r>
          </w:p>
          <w:p w:rsidR="00E01D6E" w:rsidRDefault="00E01D6E" w:rsidP="007676D3">
            <w:pPr>
              <w:ind w:left="-51"/>
            </w:pPr>
            <w:r>
              <w:t>sq. ft. of</w:t>
            </w:r>
          </w:p>
          <w:p w:rsidR="00E01D6E" w:rsidRDefault="00E01D6E" w:rsidP="007676D3">
            <w:pPr>
              <w:ind w:left="-51"/>
            </w:pPr>
            <w:r>
              <w:t>floor area)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250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Stores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toilet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400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Service Stations (served)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vehicle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10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Laundries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customer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50</w:t>
            </w:r>
          </w:p>
        </w:tc>
      </w:tr>
      <w:tr w:rsidR="007676D3">
        <w:tblPrEx>
          <w:tblCellMar>
            <w:top w:w="0" w:type="dxa"/>
            <w:bottom w:w="0" w:type="dxa"/>
          </w:tblCellMar>
        </w:tblPrEx>
        <w:tc>
          <w:tcPr>
            <w:tcW w:w="7575" w:type="dxa"/>
            <w:gridSpan w:val="3"/>
          </w:tcPr>
          <w:p w:rsidR="007676D3" w:rsidRDefault="007676D3" w:rsidP="007676D3">
            <w:pPr>
              <w:ind w:right="177"/>
            </w:pPr>
            <w:r>
              <w:t>Construction Camps or Sites,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pPr>
              <w:ind w:left="342"/>
            </w:pPr>
            <w:r>
              <w:t>Factories W/Toilets &amp; Showers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person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35</w:t>
            </w:r>
          </w:p>
        </w:tc>
      </w:tr>
      <w:tr w:rsidR="00E01D6E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E01D6E" w:rsidRDefault="00E01D6E" w:rsidP="007676D3">
            <w:r>
              <w:t>Factories w/Toilets, No Showers</w:t>
            </w:r>
          </w:p>
        </w:tc>
        <w:tc>
          <w:tcPr>
            <w:tcW w:w="1311" w:type="dxa"/>
          </w:tcPr>
          <w:p w:rsidR="00E01D6E" w:rsidRDefault="00E01D6E" w:rsidP="007676D3">
            <w:pPr>
              <w:ind w:left="-51"/>
            </w:pPr>
            <w:r>
              <w:t>person</w:t>
            </w:r>
          </w:p>
        </w:tc>
        <w:tc>
          <w:tcPr>
            <w:tcW w:w="1254" w:type="dxa"/>
          </w:tcPr>
          <w:p w:rsidR="00E01D6E" w:rsidRDefault="00E01D6E" w:rsidP="007676D3">
            <w:pPr>
              <w:ind w:right="177"/>
              <w:jc w:val="right"/>
            </w:pPr>
            <w:r>
              <w:t>20</w:t>
            </w:r>
          </w:p>
        </w:tc>
      </w:tr>
    </w:tbl>
    <w:p w:rsidR="00C94BAE" w:rsidRDefault="00C94BAE" w:rsidP="00C94BAE"/>
    <w:p w:rsidR="00C94BAE" w:rsidRDefault="00C94BAE" w:rsidP="00E01D6E">
      <w:pPr>
        <w:ind w:firstLine="720"/>
      </w:pPr>
      <w:r>
        <w:t>(Source:  Amended at 20 Ill. Reg. 2431, effective March 15, 1996)</w:t>
      </w:r>
    </w:p>
    <w:sectPr w:rsidR="00C94BAE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6E4C">
      <w:r>
        <w:separator/>
      </w:r>
    </w:p>
  </w:endnote>
  <w:endnote w:type="continuationSeparator" w:id="0">
    <w:p w:rsidR="00000000" w:rsidRDefault="0077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6E4C">
      <w:r>
        <w:separator/>
      </w:r>
    </w:p>
  </w:footnote>
  <w:footnote w:type="continuationSeparator" w:id="0">
    <w:p w:rsidR="00000000" w:rsidRDefault="0077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61FE4"/>
    <w:rsid w:val="002A643F"/>
    <w:rsid w:val="00337CEB"/>
    <w:rsid w:val="00367A2E"/>
    <w:rsid w:val="003F3A28"/>
    <w:rsid w:val="003F5FD7"/>
    <w:rsid w:val="00431CFE"/>
    <w:rsid w:val="00476AA1"/>
    <w:rsid w:val="004D73D3"/>
    <w:rsid w:val="005001C5"/>
    <w:rsid w:val="0052308E"/>
    <w:rsid w:val="00530BE1"/>
    <w:rsid w:val="00542E97"/>
    <w:rsid w:val="0056157E"/>
    <w:rsid w:val="0056501E"/>
    <w:rsid w:val="00627E5A"/>
    <w:rsid w:val="006775F1"/>
    <w:rsid w:val="006A2114"/>
    <w:rsid w:val="007676D3"/>
    <w:rsid w:val="00776E4C"/>
    <w:rsid w:val="00780733"/>
    <w:rsid w:val="008271B1"/>
    <w:rsid w:val="00837F88"/>
    <w:rsid w:val="0084781C"/>
    <w:rsid w:val="008E13BC"/>
    <w:rsid w:val="00935A8C"/>
    <w:rsid w:val="0098276C"/>
    <w:rsid w:val="00A2265D"/>
    <w:rsid w:val="00A24E65"/>
    <w:rsid w:val="00A600AA"/>
    <w:rsid w:val="00A904EA"/>
    <w:rsid w:val="00A97C29"/>
    <w:rsid w:val="00AE5547"/>
    <w:rsid w:val="00B35D67"/>
    <w:rsid w:val="00B516F7"/>
    <w:rsid w:val="00B71177"/>
    <w:rsid w:val="00C4537A"/>
    <w:rsid w:val="00C94BAE"/>
    <w:rsid w:val="00CC13F9"/>
    <w:rsid w:val="00CD3723"/>
    <w:rsid w:val="00D55B37"/>
    <w:rsid w:val="00D93C67"/>
    <w:rsid w:val="00E01D6E"/>
    <w:rsid w:val="00E7288E"/>
    <w:rsid w:val="00EB424E"/>
    <w:rsid w:val="00F00EFD"/>
    <w:rsid w:val="00F43589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