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F14" w:rsidRDefault="00723F14" w:rsidP="00723F14">
      <w:pPr>
        <w:widowControl w:val="0"/>
        <w:autoSpaceDE w:val="0"/>
        <w:autoSpaceDN w:val="0"/>
        <w:adjustRightInd w:val="0"/>
      </w:pPr>
    </w:p>
    <w:p w:rsidR="00723F14" w:rsidRDefault="00723F14" w:rsidP="00723F14">
      <w:pPr>
        <w:widowControl w:val="0"/>
        <w:autoSpaceDE w:val="0"/>
        <w:autoSpaceDN w:val="0"/>
        <w:adjustRightInd w:val="0"/>
      </w:pPr>
      <w:r>
        <w:rPr>
          <w:b/>
          <w:bCs/>
        </w:rPr>
        <w:t>Section 905.130  Human Waste Disposal</w:t>
      </w:r>
      <w:r>
        <w:t xml:space="preserve"> </w:t>
      </w:r>
    </w:p>
    <w:p w:rsidR="00723F14" w:rsidRDefault="00723F14" w:rsidP="00723F14">
      <w:pPr>
        <w:widowControl w:val="0"/>
        <w:autoSpaceDE w:val="0"/>
        <w:autoSpaceDN w:val="0"/>
        <w:adjustRightInd w:val="0"/>
      </w:pPr>
    </w:p>
    <w:p w:rsidR="00723F14" w:rsidRDefault="00723F14" w:rsidP="00723F14">
      <w:pPr>
        <w:widowControl w:val="0"/>
        <w:autoSpaceDE w:val="0"/>
        <w:autoSpaceDN w:val="0"/>
        <w:adjustRightInd w:val="0"/>
        <w:ind w:left="1440" w:hanging="720"/>
      </w:pPr>
      <w:r>
        <w:t>a)</w:t>
      </w:r>
      <w:r>
        <w:tab/>
        <w:t>General.  Privies, portable toilets, recirculation toilets, incinerator toilets and compost toilets are approved for private sewage disposal of human wastes.  Other domestic wastes shall be disposed of in a conventional system (</w:t>
      </w:r>
      <w:r w:rsidR="00D172E9">
        <w:t xml:space="preserve">see </w:t>
      </w:r>
      <w:r>
        <w:t>Section 905.30); however, the size of all components</w:t>
      </w:r>
      <w:r w:rsidR="00791E75">
        <w:t>, as designed in accordance with Appendix A</w:t>
      </w:r>
      <w:r w:rsidR="00D172E9">
        <w:t>,</w:t>
      </w:r>
      <w:r w:rsidR="00B60E45">
        <w:t xml:space="preserve"> </w:t>
      </w:r>
      <w:r w:rsidR="00791E75">
        <w:t>Illustration A,</w:t>
      </w:r>
      <w:r>
        <w:t xml:space="preserve"> may be reduced 25 percent (except that septic tanks may not be smaller than 750 gallons).  Note:  Compost toilets may be used to dispose of other organic domestic wastes. </w:t>
      </w:r>
    </w:p>
    <w:p w:rsidR="00911404" w:rsidRDefault="00911404" w:rsidP="00723F14">
      <w:pPr>
        <w:widowControl w:val="0"/>
        <w:autoSpaceDE w:val="0"/>
        <w:autoSpaceDN w:val="0"/>
        <w:adjustRightInd w:val="0"/>
        <w:ind w:left="1440" w:hanging="720"/>
      </w:pPr>
    </w:p>
    <w:p w:rsidR="00723F14" w:rsidRDefault="00723F14" w:rsidP="00723F14">
      <w:pPr>
        <w:widowControl w:val="0"/>
        <w:autoSpaceDE w:val="0"/>
        <w:autoSpaceDN w:val="0"/>
        <w:adjustRightInd w:val="0"/>
        <w:ind w:left="1440" w:hanging="720"/>
      </w:pPr>
      <w:r>
        <w:t>b)</w:t>
      </w:r>
      <w:r>
        <w:tab/>
        <w:t>Privy Construction.  All privies shall be constructed and maintained in accordance with the following and Appendix A</w:t>
      </w:r>
      <w:r w:rsidR="00D172E9">
        <w:t>,</w:t>
      </w:r>
      <w:r>
        <w:t xml:space="preserve"> Illustration T: </w:t>
      </w:r>
    </w:p>
    <w:p w:rsidR="00911404" w:rsidRDefault="00911404" w:rsidP="00723F14">
      <w:pPr>
        <w:widowControl w:val="0"/>
        <w:autoSpaceDE w:val="0"/>
        <w:autoSpaceDN w:val="0"/>
        <w:adjustRightInd w:val="0"/>
        <w:ind w:left="2160" w:hanging="720"/>
      </w:pPr>
    </w:p>
    <w:p w:rsidR="00723F14" w:rsidRDefault="00723F14" w:rsidP="00723F14">
      <w:pPr>
        <w:widowControl w:val="0"/>
        <w:autoSpaceDE w:val="0"/>
        <w:autoSpaceDN w:val="0"/>
        <w:adjustRightInd w:val="0"/>
        <w:ind w:left="2160" w:hanging="720"/>
      </w:pPr>
      <w:r>
        <w:t>1)</w:t>
      </w:r>
      <w:r>
        <w:tab/>
        <w:t xml:space="preserve">Pit Construction.  The pit shall be constructed of materials and in a manner </w:t>
      </w:r>
      <w:r w:rsidR="00791E75">
        <w:t xml:space="preserve">so </w:t>
      </w:r>
      <w:r>
        <w:t xml:space="preserve">as to be able to endure the anticipated load and use and to withstand the local environmental conditions without deteriorating. The pit shall be constructed </w:t>
      </w:r>
      <w:r w:rsidR="00791E75">
        <w:t>so</w:t>
      </w:r>
      <w:r>
        <w:t xml:space="preserve"> that there shall be access to the pit for pumping and cleaning. </w:t>
      </w:r>
    </w:p>
    <w:p w:rsidR="00911404" w:rsidRDefault="00911404" w:rsidP="00723F14">
      <w:pPr>
        <w:widowControl w:val="0"/>
        <w:autoSpaceDE w:val="0"/>
        <w:autoSpaceDN w:val="0"/>
        <w:adjustRightInd w:val="0"/>
        <w:ind w:left="2160" w:hanging="720"/>
      </w:pPr>
    </w:p>
    <w:p w:rsidR="00723F14" w:rsidRDefault="00723F14" w:rsidP="00723F14">
      <w:pPr>
        <w:widowControl w:val="0"/>
        <w:autoSpaceDE w:val="0"/>
        <w:autoSpaceDN w:val="0"/>
        <w:adjustRightInd w:val="0"/>
        <w:ind w:left="2160" w:hanging="720"/>
      </w:pPr>
      <w:r>
        <w:t>2)</w:t>
      </w:r>
      <w:r>
        <w:tab/>
        <w:t xml:space="preserve">Pit Size.  The pit shall have a minimum capacity of 50 cubic feet per seat. </w:t>
      </w:r>
    </w:p>
    <w:p w:rsidR="00911404" w:rsidRDefault="00911404" w:rsidP="00723F14">
      <w:pPr>
        <w:widowControl w:val="0"/>
        <w:autoSpaceDE w:val="0"/>
        <w:autoSpaceDN w:val="0"/>
        <w:adjustRightInd w:val="0"/>
        <w:ind w:left="2160" w:hanging="720"/>
      </w:pPr>
    </w:p>
    <w:p w:rsidR="00723F14" w:rsidRDefault="00723F14" w:rsidP="00723F14">
      <w:pPr>
        <w:widowControl w:val="0"/>
        <w:autoSpaceDE w:val="0"/>
        <w:autoSpaceDN w:val="0"/>
        <w:adjustRightInd w:val="0"/>
        <w:ind w:left="2160" w:hanging="720"/>
      </w:pPr>
      <w:r>
        <w:t>3)</w:t>
      </w:r>
      <w:r>
        <w:tab/>
        <w:t xml:space="preserve">Floor and Seat Riser.  The floor and seat riser shall be constructed of an impervious material and in a manner to exclude insects and rodents. The seat riser shall be bonded to the floor to prevent seepage through the riser onto the floor. </w:t>
      </w:r>
    </w:p>
    <w:p w:rsidR="00911404" w:rsidRDefault="00911404" w:rsidP="00723F14">
      <w:pPr>
        <w:widowControl w:val="0"/>
        <w:autoSpaceDE w:val="0"/>
        <w:autoSpaceDN w:val="0"/>
        <w:adjustRightInd w:val="0"/>
        <w:ind w:left="2160" w:hanging="720"/>
      </w:pPr>
    </w:p>
    <w:p w:rsidR="00723F14" w:rsidRDefault="00723F14" w:rsidP="00723F14">
      <w:pPr>
        <w:widowControl w:val="0"/>
        <w:autoSpaceDE w:val="0"/>
        <w:autoSpaceDN w:val="0"/>
        <w:adjustRightInd w:val="0"/>
        <w:ind w:left="2160" w:hanging="720"/>
      </w:pPr>
      <w:r>
        <w:t>4)</w:t>
      </w:r>
      <w:r>
        <w:tab/>
        <w:t xml:space="preserve">Seat Cover.  The seat opening shall be covered with a hinged lid </w:t>
      </w:r>
      <w:r w:rsidR="00791E75">
        <w:t>that</w:t>
      </w:r>
      <w:r>
        <w:t xml:space="preserve"> forms a tight seal. </w:t>
      </w:r>
    </w:p>
    <w:p w:rsidR="00911404" w:rsidRDefault="00911404" w:rsidP="00723F14">
      <w:pPr>
        <w:widowControl w:val="0"/>
        <w:autoSpaceDE w:val="0"/>
        <w:autoSpaceDN w:val="0"/>
        <w:adjustRightInd w:val="0"/>
        <w:ind w:left="2160" w:hanging="720"/>
      </w:pPr>
    </w:p>
    <w:p w:rsidR="00723F14" w:rsidRDefault="00723F14" w:rsidP="00723F14">
      <w:pPr>
        <w:widowControl w:val="0"/>
        <w:autoSpaceDE w:val="0"/>
        <w:autoSpaceDN w:val="0"/>
        <w:adjustRightInd w:val="0"/>
        <w:ind w:left="2160" w:hanging="720"/>
      </w:pPr>
      <w:r>
        <w:t>5)</w:t>
      </w:r>
      <w:r>
        <w:tab/>
        <w:t xml:space="preserve">Vent.  Each pit or vault privy shall be provided with a vent to the outside that creates airflow out of the building through the vent. The vent opening shall be screened with 16 mesh screen to prevent the entry of flies and shall terminate through the roof. </w:t>
      </w:r>
    </w:p>
    <w:p w:rsidR="00911404" w:rsidRDefault="00911404" w:rsidP="00723F14">
      <w:pPr>
        <w:widowControl w:val="0"/>
        <w:autoSpaceDE w:val="0"/>
        <w:autoSpaceDN w:val="0"/>
        <w:adjustRightInd w:val="0"/>
        <w:ind w:left="2160" w:hanging="720"/>
      </w:pPr>
    </w:p>
    <w:p w:rsidR="00723F14" w:rsidRDefault="00723F14" w:rsidP="00723F14">
      <w:pPr>
        <w:widowControl w:val="0"/>
        <w:autoSpaceDE w:val="0"/>
        <w:autoSpaceDN w:val="0"/>
        <w:adjustRightInd w:val="0"/>
        <w:ind w:left="2160" w:hanging="720"/>
      </w:pPr>
      <w:r>
        <w:t>6)</w:t>
      </w:r>
      <w:r>
        <w:tab/>
        <w:t xml:space="preserve">Maintenance.  When any privy is filled to within 18 inches of the bottom of the riser, it shall be pumped by a private sewage disposal system pumping contractor.  </w:t>
      </w:r>
    </w:p>
    <w:p w:rsidR="00911404" w:rsidRDefault="00911404" w:rsidP="00723F14">
      <w:pPr>
        <w:widowControl w:val="0"/>
        <w:autoSpaceDE w:val="0"/>
        <w:autoSpaceDN w:val="0"/>
        <w:adjustRightInd w:val="0"/>
        <w:ind w:left="1440" w:hanging="720"/>
      </w:pPr>
    </w:p>
    <w:p w:rsidR="00791E75" w:rsidRPr="00791E75" w:rsidRDefault="00791E75" w:rsidP="00791E75">
      <w:pPr>
        <w:ind w:left="2160" w:hanging="720"/>
      </w:pPr>
      <w:r w:rsidRPr="00791E75">
        <w:t>7)</w:t>
      </w:r>
      <w:r>
        <w:tab/>
      </w:r>
      <w:r w:rsidRPr="00791E75">
        <w:t>Abandonment.  Privies that are no longer in use shall be completely pumped. The floor and walls shall be cracked or crumbled so that the tank or pit will not hold water, and the tank or pit shall be filled with sand or soil. If the tank or walls are removed from the ground, the excavation shall be filled with soil.</w:t>
      </w:r>
    </w:p>
    <w:p w:rsidR="00791E75" w:rsidRDefault="00791E75" w:rsidP="00723F14">
      <w:pPr>
        <w:widowControl w:val="0"/>
        <w:autoSpaceDE w:val="0"/>
        <w:autoSpaceDN w:val="0"/>
        <w:adjustRightInd w:val="0"/>
        <w:ind w:left="1440" w:hanging="720"/>
      </w:pPr>
    </w:p>
    <w:p w:rsidR="00723F14" w:rsidRDefault="00723F14" w:rsidP="00723F14">
      <w:pPr>
        <w:widowControl w:val="0"/>
        <w:autoSpaceDE w:val="0"/>
        <w:autoSpaceDN w:val="0"/>
        <w:adjustRightInd w:val="0"/>
        <w:ind w:left="1440" w:hanging="720"/>
      </w:pPr>
      <w:r>
        <w:t>c)</w:t>
      </w:r>
      <w:r>
        <w:tab/>
        <w:t>Vault Privy.  Watertight</w:t>
      </w:r>
      <w:r w:rsidR="00B60E45">
        <w:t>,</w:t>
      </w:r>
      <w:r>
        <w:t xml:space="preserve"> non-metal vaults are required where privies are used in </w:t>
      </w:r>
      <w:r>
        <w:lastRenderedPageBreak/>
        <w:t xml:space="preserve">areas where the groundwater or limestone formations are within 4 feet of the bottom of the pit.  The vault shall be provided with a readily accessible cleanout </w:t>
      </w:r>
      <w:r w:rsidR="00791E75">
        <w:t>that</w:t>
      </w:r>
      <w:r>
        <w:t xml:space="preserve"> prohibits the entry of rodents, insects and surface water.  (See Appendix A</w:t>
      </w:r>
      <w:r w:rsidR="00D172E9">
        <w:t>,</w:t>
      </w:r>
      <w:r>
        <w:t xml:space="preserve"> Illustration T.) </w:t>
      </w:r>
    </w:p>
    <w:p w:rsidR="00911404" w:rsidRDefault="00911404" w:rsidP="00723F14">
      <w:pPr>
        <w:widowControl w:val="0"/>
        <w:autoSpaceDE w:val="0"/>
        <w:autoSpaceDN w:val="0"/>
        <w:adjustRightInd w:val="0"/>
        <w:ind w:left="1440" w:hanging="720"/>
      </w:pPr>
    </w:p>
    <w:p w:rsidR="00723F14" w:rsidRDefault="00723F14" w:rsidP="00723F14">
      <w:pPr>
        <w:widowControl w:val="0"/>
        <w:autoSpaceDE w:val="0"/>
        <w:autoSpaceDN w:val="0"/>
        <w:adjustRightInd w:val="0"/>
        <w:ind w:left="1440" w:hanging="720"/>
      </w:pPr>
      <w:r>
        <w:t>d)</w:t>
      </w:r>
      <w:r>
        <w:tab/>
        <w:t>Septic Privy.  The vault of a septic privy shall be watertight. The subsurface seepage field shall consist of a minimum of one 10</w:t>
      </w:r>
      <w:r w:rsidR="00D172E9">
        <w:t>-</w:t>
      </w:r>
      <w:r>
        <w:t>foot distribution line placed in a 2</w:t>
      </w:r>
      <w:r w:rsidR="00791E75">
        <w:t>-</w:t>
      </w:r>
      <w:r>
        <w:t>foot wide trench constructed in accordance with Section 905.60 and Appendix A</w:t>
      </w:r>
      <w:r w:rsidR="00D172E9">
        <w:t>,</w:t>
      </w:r>
      <w:r>
        <w:t xml:space="preserve"> Illustration U. </w:t>
      </w:r>
    </w:p>
    <w:p w:rsidR="00911404" w:rsidRDefault="00911404" w:rsidP="00723F14">
      <w:pPr>
        <w:widowControl w:val="0"/>
        <w:autoSpaceDE w:val="0"/>
        <w:autoSpaceDN w:val="0"/>
        <w:adjustRightInd w:val="0"/>
        <w:ind w:left="1440" w:hanging="720"/>
      </w:pPr>
    </w:p>
    <w:p w:rsidR="00723F14" w:rsidRDefault="00791E75" w:rsidP="00723F14">
      <w:pPr>
        <w:widowControl w:val="0"/>
        <w:autoSpaceDE w:val="0"/>
        <w:autoSpaceDN w:val="0"/>
        <w:adjustRightInd w:val="0"/>
        <w:ind w:left="1440" w:hanging="720"/>
      </w:pPr>
      <w:r>
        <w:t>e)</w:t>
      </w:r>
      <w:r w:rsidR="00723F14">
        <w:tab/>
      </w:r>
      <w:r>
        <w:t>Re-circulating</w:t>
      </w:r>
      <w:r w:rsidR="00723F14">
        <w:t xml:space="preserve"> Toilets </w:t>
      </w:r>
    </w:p>
    <w:p w:rsidR="00911404" w:rsidRDefault="00911404" w:rsidP="00723F14">
      <w:pPr>
        <w:widowControl w:val="0"/>
        <w:autoSpaceDE w:val="0"/>
        <w:autoSpaceDN w:val="0"/>
        <w:adjustRightInd w:val="0"/>
        <w:ind w:left="2160" w:hanging="720"/>
      </w:pPr>
    </w:p>
    <w:p w:rsidR="00723F14" w:rsidRDefault="00723F14" w:rsidP="00723F14">
      <w:pPr>
        <w:widowControl w:val="0"/>
        <w:autoSpaceDE w:val="0"/>
        <w:autoSpaceDN w:val="0"/>
        <w:adjustRightInd w:val="0"/>
        <w:ind w:left="2160" w:hanging="720"/>
      </w:pPr>
      <w:r>
        <w:t>1)</w:t>
      </w:r>
      <w:r>
        <w:tab/>
        <w:t xml:space="preserve">Self-contained toilets </w:t>
      </w:r>
      <w:r w:rsidR="00791E75">
        <w:t>that</w:t>
      </w:r>
      <w:r>
        <w:t xml:space="preserve"> treat and </w:t>
      </w:r>
      <w:r w:rsidR="00791E75">
        <w:t>re-circulate</w:t>
      </w:r>
      <w:r>
        <w:t xml:space="preserve"> the flushing liquid shall be constructed of an impervious, easily cleanable material and vented to the outside air through a screened pipe.  The effluent, if any, from the </w:t>
      </w:r>
      <w:r w:rsidR="00791E75">
        <w:t>re-circulating</w:t>
      </w:r>
      <w:r>
        <w:t xml:space="preserve"> toilet shall discharge into a subsurface seepage field or into a disposal bag.  The subsurface seepage field shall consist of a minimum of one 10-foot long distribution line placed in a 2-foot wide trench constructed in accordance with Section 905.60. The owner of a </w:t>
      </w:r>
      <w:r w:rsidR="00791E75">
        <w:t>re-circulating</w:t>
      </w:r>
      <w:r>
        <w:t xml:space="preserve"> toilet shall dispose of any residual from the unit in an approved public or private sewage disposal system. </w:t>
      </w:r>
    </w:p>
    <w:p w:rsidR="00911404" w:rsidRDefault="00911404" w:rsidP="00723F14">
      <w:pPr>
        <w:widowControl w:val="0"/>
        <w:autoSpaceDE w:val="0"/>
        <w:autoSpaceDN w:val="0"/>
        <w:adjustRightInd w:val="0"/>
        <w:ind w:left="2160" w:hanging="720"/>
      </w:pPr>
    </w:p>
    <w:p w:rsidR="00723F14" w:rsidRDefault="00723F14" w:rsidP="00723F14">
      <w:pPr>
        <w:widowControl w:val="0"/>
        <w:autoSpaceDE w:val="0"/>
        <w:autoSpaceDN w:val="0"/>
        <w:adjustRightInd w:val="0"/>
        <w:ind w:left="2160" w:hanging="720"/>
      </w:pPr>
      <w:r>
        <w:t>2)</w:t>
      </w:r>
      <w:r>
        <w:tab/>
      </w:r>
      <w:r w:rsidR="00791E75">
        <w:t>Re-circulating</w:t>
      </w:r>
      <w:r>
        <w:t xml:space="preserve"> toilets shall comply with the requirements of the NSF</w:t>
      </w:r>
      <w:r w:rsidR="00791E75">
        <w:t xml:space="preserve"> International/ANSI</w:t>
      </w:r>
      <w:r>
        <w:t xml:space="preserve"> Standard 41 and shall bear the NSF </w:t>
      </w:r>
      <w:r w:rsidR="00791E75">
        <w:t>International</w:t>
      </w:r>
      <w:r w:rsidR="00D172E9">
        <w:t xml:space="preserve"> or</w:t>
      </w:r>
      <w:r w:rsidR="00791E75">
        <w:t xml:space="preserve"> the approved certification agency </w:t>
      </w:r>
      <w:r>
        <w:t xml:space="preserve">seal. </w:t>
      </w:r>
    </w:p>
    <w:p w:rsidR="00911404" w:rsidRDefault="00911404" w:rsidP="00723F14">
      <w:pPr>
        <w:widowControl w:val="0"/>
        <w:autoSpaceDE w:val="0"/>
        <w:autoSpaceDN w:val="0"/>
        <w:adjustRightInd w:val="0"/>
        <w:ind w:left="1440" w:hanging="720"/>
      </w:pPr>
    </w:p>
    <w:p w:rsidR="00723F14" w:rsidRDefault="00791E75" w:rsidP="00723F14">
      <w:pPr>
        <w:widowControl w:val="0"/>
        <w:autoSpaceDE w:val="0"/>
        <w:autoSpaceDN w:val="0"/>
        <w:adjustRightInd w:val="0"/>
        <w:ind w:left="1440" w:hanging="720"/>
      </w:pPr>
      <w:r>
        <w:t>f)</w:t>
      </w:r>
      <w:r w:rsidR="00723F14">
        <w:tab/>
        <w:t xml:space="preserve">Incinerator Toilets </w:t>
      </w:r>
    </w:p>
    <w:p w:rsidR="00911404" w:rsidRDefault="00911404" w:rsidP="00723F14">
      <w:pPr>
        <w:widowControl w:val="0"/>
        <w:autoSpaceDE w:val="0"/>
        <w:autoSpaceDN w:val="0"/>
        <w:adjustRightInd w:val="0"/>
        <w:ind w:left="2160" w:hanging="720"/>
      </w:pPr>
    </w:p>
    <w:p w:rsidR="00723F14" w:rsidRDefault="00723F14" w:rsidP="00723F14">
      <w:pPr>
        <w:widowControl w:val="0"/>
        <w:autoSpaceDE w:val="0"/>
        <w:autoSpaceDN w:val="0"/>
        <w:adjustRightInd w:val="0"/>
        <w:ind w:left="2160" w:hanging="720"/>
      </w:pPr>
      <w:r>
        <w:t>1)</w:t>
      </w:r>
      <w:r>
        <w:tab/>
        <w:t xml:space="preserve">Incinerator toilets shall be designed and operated to provide complete incineration of the contents without production of odors. The owner of an incinerator toilet shall maintain the toilet and dispose of the contents in accordance with Section 905.170(e). </w:t>
      </w:r>
    </w:p>
    <w:p w:rsidR="00911404" w:rsidRDefault="00911404" w:rsidP="00723F14">
      <w:pPr>
        <w:widowControl w:val="0"/>
        <w:autoSpaceDE w:val="0"/>
        <w:autoSpaceDN w:val="0"/>
        <w:adjustRightInd w:val="0"/>
        <w:ind w:left="2160" w:hanging="720"/>
      </w:pPr>
    </w:p>
    <w:p w:rsidR="00723F14" w:rsidRDefault="00723F14" w:rsidP="00723F14">
      <w:pPr>
        <w:widowControl w:val="0"/>
        <w:autoSpaceDE w:val="0"/>
        <w:autoSpaceDN w:val="0"/>
        <w:adjustRightInd w:val="0"/>
        <w:ind w:left="2160" w:hanging="720"/>
      </w:pPr>
      <w:r>
        <w:t>2)</w:t>
      </w:r>
      <w:r>
        <w:tab/>
        <w:t>Incinerator toilets shall comply with the requirements of NSF</w:t>
      </w:r>
      <w:r w:rsidR="00791E75">
        <w:t xml:space="preserve"> International/ANSI</w:t>
      </w:r>
      <w:r>
        <w:t xml:space="preserve"> Standard 41 and shall bear the NSF </w:t>
      </w:r>
      <w:r w:rsidR="00791E75">
        <w:t xml:space="preserve">International or the approved certification agency </w:t>
      </w:r>
      <w:r>
        <w:t xml:space="preserve">seal. </w:t>
      </w:r>
    </w:p>
    <w:p w:rsidR="00911404" w:rsidRDefault="00911404" w:rsidP="00723F14">
      <w:pPr>
        <w:widowControl w:val="0"/>
        <w:autoSpaceDE w:val="0"/>
        <w:autoSpaceDN w:val="0"/>
        <w:adjustRightInd w:val="0"/>
        <w:ind w:left="1440" w:hanging="720"/>
      </w:pPr>
    </w:p>
    <w:p w:rsidR="00723F14" w:rsidRDefault="00791E75" w:rsidP="00723F14">
      <w:pPr>
        <w:widowControl w:val="0"/>
        <w:autoSpaceDE w:val="0"/>
        <w:autoSpaceDN w:val="0"/>
        <w:adjustRightInd w:val="0"/>
        <w:ind w:left="1440" w:hanging="720"/>
      </w:pPr>
      <w:r>
        <w:t>g)</w:t>
      </w:r>
      <w:r w:rsidR="00723F14">
        <w:tab/>
        <w:t xml:space="preserve">Compost Toilets </w:t>
      </w:r>
    </w:p>
    <w:p w:rsidR="00911404" w:rsidRDefault="00911404" w:rsidP="00723F14">
      <w:pPr>
        <w:widowControl w:val="0"/>
        <w:autoSpaceDE w:val="0"/>
        <w:autoSpaceDN w:val="0"/>
        <w:adjustRightInd w:val="0"/>
        <w:ind w:left="2160" w:hanging="720"/>
      </w:pPr>
    </w:p>
    <w:p w:rsidR="00723F14" w:rsidRDefault="00723F14" w:rsidP="00723F14">
      <w:pPr>
        <w:widowControl w:val="0"/>
        <w:autoSpaceDE w:val="0"/>
        <w:autoSpaceDN w:val="0"/>
        <w:adjustRightInd w:val="0"/>
        <w:ind w:left="2160" w:hanging="720"/>
      </w:pPr>
      <w:r>
        <w:t>1)</w:t>
      </w:r>
      <w:r>
        <w:tab/>
        <w:t xml:space="preserve">Compost toilets shall be designed in accordance with the manufacturer's recommendations to serve the anticipated number of persons.  The owner of a compost toilet shall maintain the toilet and dispose of the contents in accordance with Section 905.170. </w:t>
      </w:r>
    </w:p>
    <w:p w:rsidR="00911404" w:rsidRDefault="00911404" w:rsidP="00723F14">
      <w:pPr>
        <w:widowControl w:val="0"/>
        <w:autoSpaceDE w:val="0"/>
        <w:autoSpaceDN w:val="0"/>
        <w:adjustRightInd w:val="0"/>
        <w:ind w:left="2160" w:hanging="720"/>
      </w:pPr>
    </w:p>
    <w:p w:rsidR="00723F14" w:rsidRDefault="00723F14" w:rsidP="00723F14">
      <w:pPr>
        <w:widowControl w:val="0"/>
        <w:autoSpaceDE w:val="0"/>
        <w:autoSpaceDN w:val="0"/>
        <w:adjustRightInd w:val="0"/>
        <w:ind w:left="2160" w:hanging="720"/>
      </w:pPr>
      <w:r>
        <w:t>2)</w:t>
      </w:r>
      <w:r>
        <w:tab/>
        <w:t>Compost toilets shall comply with the requirements of NSF</w:t>
      </w:r>
      <w:r w:rsidR="00791E75">
        <w:t xml:space="preserve"> International/ANSI</w:t>
      </w:r>
      <w:r>
        <w:t xml:space="preserve"> Standard 41 and shall bear the NSF </w:t>
      </w:r>
      <w:r w:rsidR="00791E75">
        <w:t xml:space="preserve">International or </w:t>
      </w:r>
      <w:r w:rsidR="00791E75">
        <w:lastRenderedPageBreak/>
        <w:t>the approved certification agency seal</w:t>
      </w:r>
      <w:r>
        <w:t xml:space="preserve">. </w:t>
      </w:r>
    </w:p>
    <w:p w:rsidR="00723F14" w:rsidRDefault="00723F14" w:rsidP="00723F14">
      <w:pPr>
        <w:widowControl w:val="0"/>
        <w:autoSpaceDE w:val="0"/>
        <w:autoSpaceDN w:val="0"/>
        <w:adjustRightInd w:val="0"/>
        <w:ind w:left="2160" w:hanging="720"/>
      </w:pPr>
    </w:p>
    <w:p w:rsidR="00791E75" w:rsidRPr="00D55B37" w:rsidRDefault="00791E75">
      <w:pPr>
        <w:pStyle w:val="JCARSourceNote"/>
        <w:ind w:left="720"/>
      </w:pPr>
      <w:r w:rsidRPr="00D55B37">
        <w:t xml:space="preserve">(Source:  </w:t>
      </w:r>
      <w:r>
        <w:t>Amended</w:t>
      </w:r>
      <w:r w:rsidRPr="00D55B37">
        <w:t xml:space="preserve"> at </w:t>
      </w:r>
      <w:r w:rsidR="00893165">
        <w:t>37</w:t>
      </w:r>
      <w:r>
        <w:t xml:space="preserve"> I</w:t>
      </w:r>
      <w:r w:rsidRPr="00D55B37">
        <w:t xml:space="preserve">ll. Reg. </w:t>
      </w:r>
      <w:r w:rsidR="0045029A">
        <w:t>14994</w:t>
      </w:r>
      <w:r w:rsidRPr="00D55B37">
        <w:t xml:space="preserve">, effective </w:t>
      </w:r>
      <w:bookmarkStart w:id="0" w:name="_GoBack"/>
      <w:r w:rsidR="0045029A">
        <w:t>August 28, 2013</w:t>
      </w:r>
      <w:bookmarkEnd w:id="0"/>
      <w:r w:rsidRPr="00D55B37">
        <w:t>)</w:t>
      </w:r>
    </w:p>
    <w:sectPr w:rsidR="00791E75" w:rsidRPr="00D55B37" w:rsidSect="00723F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3F14"/>
    <w:rsid w:val="0007415C"/>
    <w:rsid w:val="002B11EA"/>
    <w:rsid w:val="0045029A"/>
    <w:rsid w:val="00525C66"/>
    <w:rsid w:val="005C3366"/>
    <w:rsid w:val="00685D8A"/>
    <w:rsid w:val="00723F14"/>
    <w:rsid w:val="00791E75"/>
    <w:rsid w:val="00893165"/>
    <w:rsid w:val="00911404"/>
    <w:rsid w:val="0095035D"/>
    <w:rsid w:val="00B60E45"/>
    <w:rsid w:val="00BB4778"/>
    <w:rsid w:val="00D17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8B761AA-A0B0-4C6E-9266-E0EF5E65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91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905</vt:lpstr>
    </vt:vector>
  </TitlesOfParts>
  <Company>State Of Illinois</Company>
  <LinksUpToDate>false</LinksUpToDate>
  <CharactersWithSpaces>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905</dc:title>
  <dc:subject/>
  <dc:creator>Illinois General Assembly</dc:creator>
  <cp:keywords/>
  <dc:description/>
  <cp:lastModifiedBy>Sabo, Cheryl E.</cp:lastModifiedBy>
  <cp:revision>4</cp:revision>
  <dcterms:created xsi:type="dcterms:W3CDTF">2013-08-12T18:52:00Z</dcterms:created>
  <dcterms:modified xsi:type="dcterms:W3CDTF">2013-09-06T20:37:00Z</dcterms:modified>
</cp:coreProperties>
</file>