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73" w:rsidRDefault="00A51173" w:rsidP="00A51173">
      <w:pPr>
        <w:widowControl w:val="0"/>
        <w:autoSpaceDE w:val="0"/>
        <w:autoSpaceDN w:val="0"/>
        <w:adjustRightInd w:val="0"/>
      </w:pPr>
    </w:p>
    <w:p w:rsidR="00A51173" w:rsidRDefault="00A51173" w:rsidP="00A511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890.1380  Storm Water Drainage </w:t>
      </w:r>
      <w:r w:rsidR="000B6464">
        <w:rPr>
          <w:b/>
          <w:bCs/>
        </w:rPr>
        <w:t>within</w:t>
      </w:r>
      <w:r>
        <w:rPr>
          <w:b/>
          <w:bCs/>
        </w:rPr>
        <w:t xml:space="preserve"> a Building</w:t>
      </w:r>
      <w:r>
        <w:t xml:space="preserve"> </w:t>
      </w:r>
    </w:p>
    <w:p w:rsidR="00A51173" w:rsidRDefault="00A51173" w:rsidP="00A51173">
      <w:pPr>
        <w:widowControl w:val="0"/>
        <w:autoSpaceDE w:val="0"/>
        <w:autoSpaceDN w:val="0"/>
        <w:adjustRightInd w:val="0"/>
      </w:pPr>
    </w:p>
    <w:p w:rsidR="00A51173" w:rsidRDefault="00A51173" w:rsidP="00A51173">
      <w:pPr>
        <w:widowControl w:val="0"/>
        <w:autoSpaceDE w:val="0"/>
        <w:autoSpaceDN w:val="0"/>
        <w:adjustRightInd w:val="0"/>
      </w:pPr>
      <w:r>
        <w:t xml:space="preserve">Any piping installed within a building for the purpose of carrying storm water from a roof and connected to a building drain or building sewer shall </w:t>
      </w:r>
      <w:r w:rsidR="000B6464">
        <w:t>comply</w:t>
      </w:r>
      <w:r>
        <w:t xml:space="preserve"> with the requirements of Appendix A</w:t>
      </w:r>
      <w:r w:rsidR="000B6464">
        <w:t>.</w:t>
      </w:r>
      <w:r>
        <w:t xml:space="preserve">Table A (Approved Building Drainage/Vent Pipe) and Sections 890.910 through 890.930. </w:t>
      </w:r>
    </w:p>
    <w:p w:rsidR="000B6464" w:rsidRDefault="000B6464" w:rsidP="00A51173">
      <w:pPr>
        <w:widowControl w:val="0"/>
        <w:autoSpaceDE w:val="0"/>
        <w:autoSpaceDN w:val="0"/>
        <w:adjustRightInd w:val="0"/>
      </w:pPr>
    </w:p>
    <w:p w:rsidR="000B6464" w:rsidRPr="00D55B37" w:rsidRDefault="000B646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E66DA">
        <w:t>38</w:t>
      </w:r>
      <w:r>
        <w:t xml:space="preserve"> I</w:t>
      </w:r>
      <w:r w:rsidRPr="00D55B37">
        <w:t xml:space="preserve">ll. Reg. </w:t>
      </w:r>
      <w:r w:rsidR="005F1B77">
        <w:t>9940</w:t>
      </w:r>
      <w:r w:rsidRPr="00D55B37">
        <w:t xml:space="preserve">, effective </w:t>
      </w:r>
      <w:bookmarkStart w:id="0" w:name="_GoBack"/>
      <w:r w:rsidR="005F1B77">
        <w:t>April 24, 2014</w:t>
      </w:r>
      <w:bookmarkEnd w:id="0"/>
      <w:r w:rsidRPr="00D55B37">
        <w:t>)</w:t>
      </w:r>
    </w:p>
    <w:sectPr w:rsidR="000B6464" w:rsidRPr="00D55B37" w:rsidSect="00A511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173"/>
    <w:rsid w:val="000B6464"/>
    <w:rsid w:val="005C3366"/>
    <w:rsid w:val="005F1B77"/>
    <w:rsid w:val="008A1E65"/>
    <w:rsid w:val="008E66DA"/>
    <w:rsid w:val="00A51173"/>
    <w:rsid w:val="00A935C9"/>
    <w:rsid w:val="00AD0BDC"/>
    <w:rsid w:val="00B17CB4"/>
    <w:rsid w:val="00C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B859A6-60AB-4D9F-8AF7-0DBB8A19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3</cp:revision>
  <dcterms:created xsi:type="dcterms:W3CDTF">2014-05-01T14:44:00Z</dcterms:created>
  <dcterms:modified xsi:type="dcterms:W3CDTF">2014-05-05T15:32:00Z</dcterms:modified>
</cp:coreProperties>
</file>