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28" w:rsidRDefault="009C0328" w:rsidP="009C0328">
      <w:pPr>
        <w:widowControl w:val="0"/>
        <w:autoSpaceDE w:val="0"/>
        <w:autoSpaceDN w:val="0"/>
        <w:adjustRightInd w:val="0"/>
      </w:pPr>
    </w:p>
    <w:p w:rsidR="009C0328" w:rsidRDefault="009C0328" w:rsidP="009C0328">
      <w:pPr>
        <w:widowControl w:val="0"/>
        <w:autoSpaceDE w:val="0"/>
        <w:autoSpaceDN w:val="0"/>
        <w:adjustRightInd w:val="0"/>
      </w:pPr>
      <w:r>
        <w:rPr>
          <w:b/>
          <w:bCs/>
        </w:rPr>
        <w:t>Section 890.770  Dishwashing Machines</w:t>
      </w:r>
      <w:r>
        <w:t xml:space="preserve"> </w:t>
      </w:r>
    </w:p>
    <w:p w:rsidR="009C0328" w:rsidRDefault="009C0328" w:rsidP="009C0328">
      <w:pPr>
        <w:widowControl w:val="0"/>
        <w:autoSpaceDE w:val="0"/>
        <w:autoSpaceDN w:val="0"/>
        <w:adjustRightInd w:val="0"/>
      </w:pPr>
    </w:p>
    <w:p w:rsidR="009C0328" w:rsidRDefault="009C0328" w:rsidP="009C0328">
      <w:pPr>
        <w:widowControl w:val="0"/>
        <w:autoSpaceDE w:val="0"/>
        <w:autoSpaceDN w:val="0"/>
        <w:adjustRightInd w:val="0"/>
        <w:ind w:left="1440" w:hanging="720"/>
      </w:pPr>
      <w:r>
        <w:t>a)</w:t>
      </w:r>
      <w:r>
        <w:tab/>
        <w:t xml:space="preserve">Domestic Dishwasher (Private Residence).  When a domestic dishwashing machine drain line is connected to the house side of a trap from a sink, the drain from the dishwasher shall be carried up to the underside of the spill rim of the sink.  Dishwashing machines shall discharge separately into a trap or tail piece of the kitchen sink and shall not connect to the food waste disposal unit. </w:t>
      </w:r>
    </w:p>
    <w:p w:rsidR="00664C2C" w:rsidRDefault="00664C2C" w:rsidP="00BF5F24"/>
    <w:p w:rsidR="009C0328" w:rsidRDefault="009C0328" w:rsidP="009C0328">
      <w:pPr>
        <w:widowControl w:val="0"/>
        <w:autoSpaceDE w:val="0"/>
        <w:autoSpaceDN w:val="0"/>
        <w:adjustRightInd w:val="0"/>
        <w:ind w:left="1440" w:hanging="720"/>
      </w:pPr>
      <w:r>
        <w:t>b)</w:t>
      </w:r>
      <w:r>
        <w:tab/>
        <w:t xml:space="preserve">Water Supply Connection.  The water supply to commercial dishwashing machines shall be connected through an air gap or by means of proper backflow protection, e.g., a non-pressure type (atmospheric) vacuum breaker or a dual check valve backflow preventer assembly (DuC), depending upon the circumstances. </w:t>
      </w:r>
    </w:p>
    <w:p w:rsidR="00664C2C" w:rsidRDefault="00664C2C" w:rsidP="00BF5F24"/>
    <w:p w:rsidR="009C0328" w:rsidRDefault="009C0328" w:rsidP="009C0328">
      <w:pPr>
        <w:widowControl w:val="0"/>
        <w:autoSpaceDE w:val="0"/>
        <w:autoSpaceDN w:val="0"/>
        <w:adjustRightInd w:val="0"/>
        <w:ind w:left="1440" w:hanging="720"/>
      </w:pPr>
      <w:r>
        <w:t>c)</w:t>
      </w:r>
      <w:r>
        <w:tab/>
        <w:t xml:space="preserve">Commercial dishwashing machines shall indirectly discharge to a proper receptor connected to the drainage system or as permitted in Section 890.1010(a). </w:t>
      </w:r>
    </w:p>
    <w:p w:rsidR="00664C2C" w:rsidRDefault="00664C2C" w:rsidP="00BF5F24">
      <w:bookmarkStart w:id="0" w:name="_GoBack"/>
      <w:bookmarkEnd w:id="0"/>
    </w:p>
    <w:p w:rsidR="009C0328" w:rsidRDefault="009C0328" w:rsidP="009C0328">
      <w:pPr>
        <w:widowControl w:val="0"/>
        <w:autoSpaceDE w:val="0"/>
        <w:autoSpaceDN w:val="0"/>
        <w:adjustRightInd w:val="0"/>
        <w:ind w:left="1440" w:hanging="720"/>
      </w:pPr>
      <w:r>
        <w:t>d)</w:t>
      </w:r>
      <w:r>
        <w:tab/>
        <w:t xml:space="preserve">Hot Water.  A commercial dishwashing machine or similar dishwashing equipment that relies upon hot water for sanitizing dishes and utensils, rather than chemicals for sanitizing, shall provide rinse water at 180 degrees F., except for a single-tank, stationary-rack, single temperature dishwashing machine which shall provide a rinse water temperature of 165 degrees F., in accordance with Section 750.830(h) of the "Food Service Sanitation Code" (77 Ill. Adm. Code 750). </w:t>
      </w:r>
    </w:p>
    <w:sectPr w:rsidR="009C0328" w:rsidSect="009C03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328"/>
    <w:rsid w:val="00072A97"/>
    <w:rsid w:val="005C3366"/>
    <w:rsid w:val="00664C2C"/>
    <w:rsid w:val="0070502E"/>
    <w:rsid w:val="009C0328"/>
    <w:rsid w:val="00A72DE9"/>
    <w:rsid w:val="00B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8A84C0-874B-4747-A8B6-4C29B3F0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King, Melissa A.</cp:lastModifiedBy>
  <cp:revision>4</cp:revision>
  <dcterms:created xsi:type="dcterms:W3CDTF">2012-06-22T01:36:00Z</dcterms:created>
  <dcterms:modified xsi:type="dcterms:W3CDTF">2015-07-29T16:27:00Z</dcterms:modified>
</cp:coreProperties>
</file>